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79C73" w14:textId="77777777" w:rsidR="00B4099A" w:rsidRDefault="00B4099A" w:rsidP="006E2207">
      <w:pPr>
        <w:spacing w:line="276" w:lineRule="auto"/>
        <w:jc w:val="right"/>
        <w:rPr>
          <w:b/>
          <w:bCs/>
          <w:i/>
        </w:rPr>
      </w:pPr>
      <w:bookmarkStart w:id="0" w:name="_GoBack"/>
      <w:bookmarkEnd w:id="0"/>
    </w:p>
    <w:p w14:paraId="024350F4" w14:textId="6C37FFE7" w:rsidR="004757CD" w:rsidRPr="00260004" w:rsidRDefault="004757CD" w:rsidP="004757CD">
      <w:pPr>
        <w:tabs>
          <w:tab w:val="left" w:pos="7517"/>
        </w:tabs>
        <w:spacing w:line="276" w:lineRule="auto"/>
        <w:ind w:right="-567" w:hanging="567"/>
        <w:jc w:val="center"/>
        <w:outlineLvl w:val="0"/>
        <w:rPr>
          <w:b/>
          <w:bCs/>
          <w:sz w:val="28"/>
          <w:szCs w:val="28"/>
        </w:rPr>
      </w:pPr>
      <w:r w:rsidRPr="00260004">
        <w:rPr>
          <w:bCs/>
          <w:noProof/>
          <w:sz w:val="28"/>
          <w:szCs w:val="28"/>
        </w:rPr>
        <w:drawing>
          <wp:inline distT="0" distB="0" distL="0" distR="0" wp14:anchorId="230E42D8" wp14:editId="0F23D1E5">
            <wp:extent cx="830580" cy="548640"/>
            <wp:effectExtent l="0" t="0" r="7620" b="3810"/>
            <wp:docPr id="20" name="Obraz 20" descr="C:\Users\DIR\Desktop\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DIR\Desktop\flag_yellow_lo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0580" cy="548640"/>
                    </a:xfrm>
                    <a:prstGeom prst="rect">
                      <a:avLst/>
                    </a:prstGeom>
                    <a:noFill/>
                    <a:ln>
                      <a:noFill/>
                    </a:ln>
                  </pic:spPr>
                </pic:pic>
              </a:graphicData>
            </a:graphic>
          </wp:inline>
        </w:drawing>
      </w:r>
      <w:r w:rsidRPr="00260004">
        <w:rPr>
          <w:bCs/>
          <w:sz w:val="28"/>
          <w:szCs w:val="28"/>
        </w:rPr>
        <w:t xml:space="preserve">           </w:t>
      </w:r>
      <w:r w:rsidRPr="00260004">
        <w:rPr>
          <w:b/>
          <w:bCs/>
          <w:noProof/>
          <w:sz w:val="28"/>
          <w:szCs w:val="28"/>
        </w:rPr>
        <w:drawing>
          <wp:inline distT="0" distB="0" distL="0" distR="0" wp14:anchorId="75272737" wp14:editId="4EF7873A">
            <wp:extent cx="541020" cy="55626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020" cy="556260"/>
                    </a:xfrm>
                    <a:prstGeom prst="rect">
                      <a:avLst/>
                    </a:prstGeom>
                    <a:noFill/>
                    <a:ln>
                      <a:noFill/>
                    </a:ln>
                  </pic:spPr>
                </pic:pic>
              </a:graphicData>
            </a:graphic>
          </wp:inline>
        </w:drawing>
      </w:r>
      <w:r w:rsidRPr="00260004">
        <w:rPr>
          <w:bCs/>
          <w:sz w:val="28"/>
          <w:szCs w:val="28"/>
        </w:rPr>
        <w:t xml:space="preserve">          </w:t>
      </w:r>
      <w:r w:rsidRPr="00260004">
        <w:rPr>
          <w:bCs/>
          <w:noProof/>
          <w:sz w:val="28"/>
          <w:szCs w:val="28"/>
        </w:rPr>
        <w:drawing>
          <wp:inline distT="0" distB="0" distL="0" distR="0" wp14:anchorId="7A186582" wp14:editId="4140C5C3">
            <wp:extent cx="1341120" cy="571500"/>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1120" cy="571500"/>
                    </a:xfrm>
                    <a:prstGeom prst="rect">
                      <a:avLst/>
                    </a:prstGeom>
                    <a:noFill/>
                    <a:ln>
                      <a:noFill/>
                    </a:ln>
                  </pic:spPr>
                </pic:pic>
              </a:graphicData>
            </a:graphic>
          </wp:inline>
        </w:drawing>
      </w:r>
      <w:r w:rsidRPr="00260004">
        <w:rPr>
          <w:b/>
          <w:bCs/>
          <w:sz w:val="28"/>
          <w:szCs w:val="28"/>
        </w:rPr>
        <w:t xml:space="preserve">         </w:t>
      </w:r>
      <w:r w:rsidRPr="00260004">
        <w:rPr>
          <w:rFonts w:cs="Calibri"/>
          <w:b/>
          <w:bCs/>
          <w:noProof/>
          <w:sz w:val="28"/>
        </w:rPr>
        <w:drawing>
          <wp:inline distT="0" distB="0" distL="0" distR="0" wp14:anchorId="14FB283C" wp14:editId="09623C27">
            <wp:extent cx="944880" cy="617220"/>
            <wp:effectExtent l="0" t="0" r="762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4880" cy="617220"/>
                    </a:xfrm>
                    <a:prstGeom prst="rect">
                      <a:avLst/>
                    </a:prstGeom>
                    <a:noFill/>
                    <a:ln>
                      <a:noFill/>
                    </a:ln>
                  </pic:spPr>
                </pic:pic>
              </a:graphicData>
            </a:graphic>
          </wp:inline>
        </w:drawing>
      </w:r>
    </w:p>
    <w:p w14:paraId="6B855B3B" w14:textId="77777777" w:rsidR="004757CD" w:rsidRPr="00DE366C" w:rsidRDefault="004757CD" w:rsidP="004757CD">
      <w:pPr>
        <w:tabs>
          <w:tab w:val="left" w:pos="9923"/>
        </w:tabs>
        <w:spacing w:line="276" w:lineRule="auto"/>
        <w:ind w:right="-853" w:firstLine="426"/>
        <w:outlineLvl w:val="0"/>
        <w:rPr>
          <w:rFonts w:cs="Calibri"/>
          <w:bCs/>
          <w:noProof/>
          <w:sz w:val="20"/>
          <w:szCs w:val="20"/>
        </w:rPr>
      </w:pPr>
      <w:r>
        <w:rPr>
          <w:rFonts w:cs="Calibri"/>
          <w:bCs/>
          <w:i/>
          <w:noProof/>
          <w:sz w:val="22"/>
          <w:szCs w:val="20"/>
        </w:rPr>
        <w:t xml:space="preserve">  </w:t>
      </w:r>
      <w:r w:rsidRPr="00DE366C">
        <w:rPr>
          <w:rFonts w:cs="Calibri"/>
          <w:bCs/>
          <w:noProof/>
          <w:sz w:val="20"/>
          <w:szCs w:val="20"/>
        </w:rPr>
        <w:t>"Europejski Fundusz Rolny na rzecz Rozwoju Obszarów Wiejskich: Europa inwestująca w obszary wiejskie".</w:t>
      </w:r>
      <w:r w:rsidRPr="00DE366C">
        <w:rPr>
          <w:sz w:val="20"/>
          <w:szCs w:val="20"/>
        </w:rPr>
        <w:t xml:space="preserve">   </w:t>
      </w:r>
    </w:p>
    <w:p w14:paraId="7609E849" w14:textId="77777777" w:rsidR="004757CD" w:rsidRDefault="004757CD" w:rsidP="004757CD">
      <w:pPr>
        <w:spacing w:line="276" w:lineRule="auto"/>
        <w:rPr>
          <w:bCs/>
          <w:i/>
          <w:sz w:val="22"/>
          <w:szCs w:val="22"/>
        </w:rPr>
      </w:pPr>
    </w:p>
    <w:tbl>
      <w:tblPr>
        <w:tblpPr w:leftFromText="141" w:rightFromText="141" w:vertAnchor="text" w:horzAnchor="margin" w:tblpXSpec="right" w:tblpY="137"/>
        <w:tblW w:w="0" w:type="auto"/>
        <w:tblLook w:val="00A0" w:firstRow="1" w:lastRow="0" w:firstColumn="1" w:lastColumn="0" w:noHBand="0" w:noVBand="0"/>
      </w:tblPr>
      <w:tblGrid>
        <w:gridCol w:w="4818"/>
      </w:tblGrid>
      <w:tr w:rsidR="004757CD" w:rsidRPr="00983F5E" w14:paraId="23E9D5A0" w14:textId="77777777" w:rsidTr="00CA2CBE">
        <w:tc>
          <w:tcPr>
            <w:tcW w:w="4818" w:type="dxa"/>
          </w:tcPr>
          <w:p w14:paraId="7521210B" w14:textId="77777777" w:rsidR="004757CD" w:rsidRDefault="004757CD" w:rsidP="00CA2CBE">
            <w:pPr>
              <w:jc w:val="right"/>
              <w:rPr>
                <w:i/>
              </w:rPr>
            </w:pPr>
          </w:p>
          <w:p w14:paraId="12FD8BD3" w14:textId="77777777" w:rsidR="004757CD" w:rsidRPr="00983F5E" w:rsidRDefault="004757CD" w:rsidP="00CA2CBE">
            <w:pPr>
              <w:jc w:val="right"/>
              <w:rPr>
                <w:i/>
              </w:rPr>
            </w:pPr>
            <w:r w:rsidRPr="00983F5E">
              <w:rPr>
                <w:i/>
              </w:rPr>
              <w:t>…………………………</w:t>
            </w:r>
            <w:r>
              <w:rPr>
                <w:i/>
              </w:rPr>
              <w:t>………</w:t>
            </w:r>
          </w:p>
        </w:tc>
      </w:tr>
      <w:tr w:rsidR="004757CD" w:rsidRPr="00983F5E" w14:paraId="2CEEEE3A" w14:textId="77777777" w:rsidTr="00CA2CBE">
        <w:tc>
          <w:tcPr>
            <w:tcW w:w="4818" w:type="dxa"/>
          </w:tcPr>
          <w:p w14:paraId="5CB528E6" w14:textId="77777777" w:rsidR="004757CD" w:rsidRPr="009A3523" w:rsidRDefault="004757CD" w:rsidP="00CA2CBE">
            <w:pPr>
              <w:jc w:val="center"/>
              <w:rPr>
                <w:i/>
                <w:sz w:val="22"/>
                <w:szCs w:val="22"/>
              </w:rPr>
            </w:pPr>
            <w:r>
              <w:rPr>
                <w:i/>
              </w:rPr>
              <w:t xml:space="preserve">                           </w:t>
            </w:r>
            <w:r w:rsidRPr="009A3523">
              <w:rPr>
                <w:i/>
                <w:sz w:val="22"/>
                <w:szCs w:val="22"/>
              </w:rPr>
              <w:t>Miejscowość i data</w:t>
            </w:r>
          </w:p>
        </w:tc>
      </w:tr>
    </w:tbl>
    <w:p w14:paraId="5FAECBC7" w14:textId="77777777" w:rsidR="004757CD" w:rsidRDefault="004757CD" w:rsidP="004757CD">
      <w:pPr>
        <w:spacing w:line="276" w:lineRule="auto"/>
        <w:rPr>
          <w:bCs/>
          <w:i/>
          <w:sz w:val="22"/>
          <w:szCs w:val="22"/>
        </w:rPr>
      </w:pPr>
    </w:p>
    <w:p w14:paraId="4FCC7AF1" w14:textId="77777777" w:rsidR="004757CD" w:rsidRDefault="004757CD" w:rsidP="004757CD">
      <w:pPr>
        <w:spacing w:line="276" w:lineRule="auto"/>
        <w:rPr>
          <w:bCs/>
          <w:sz w:val="28"/>
          <w:szCs w:val="28"/>
        </w:rPr>
      </w:pPr>
    </w:p>
    <w:p w14:paraId="72954DBC" w14:textId="77777777" w:rsidR="004757CD" w:rsidRPr="00A52F5F" w:rsidRDefault="004757CD" w:rsidP="004757CD">
      <w:pPr>
        <w:spacing w:line="276" w:lineRule="auto"/>
        <w:rPr>
          <w:bCs/>
          <w:sz w:val="28"/>
          <w:szCs w:val="28"/>
        </w:rPr>
      </w:pPr>
      <w:r w:rsidRPr="00A52F5F">
        <w:rPr>
          <w:bCs/>
          <w:sz w:val="28"/>
          <w:szCs w:val="28"/>
        </w:rPr>
        <w:t>........................................................</w:t>
      </w:r>
    </w:p>
    <w:p w14:paraId="64D40B7F" w14:textId="77777777" w:rsidR="004757CD" w:rsidRPr="009A3523" w:rsidRDefault="004757CD" w:rsidP="004757CD">
      <w:pPr>
        <w:spacing w:line="276" w:lineRule="auto"/>
        <w:rPr>
          <w:bCs/>
          <w:i/>
          <w:sz w:val="22"/>
          <w:szCs w:val="22"/>
        </w:rPr>
      </w:pPr>
      <w:r w:rsidRPr="009A3523">
        <w:rPr>
          <w:bCs/>
          <w:i/>
          <w:sz w:val="22"/>
          <w:szCs w:val="22"/>
        </w:rPr>
        <w:t xml:space="preserve">               (pieczęć Wykonawcy)</w:t>
      </w:r>
    </w:p>
    <w:p w14:paraId="26D1DE66" w14:textId="77777777" w:rsidR="006A5B9F" w:rsidRPr="00B4099A" w:rsidRDefault="006A5B9F" w:rsidP="006E2207">
      <w:pPr>
        <w:spacing w:line="276" w:lineRule="auto"/>
        <w:rPr>
          <w:b/>
          <w:bCs/>
        </w:rPr>
      </w:pPr>
    </w:p>
    <w:p w14:paraId="5C4DC5E5" w14:textId="77777777" w:rsidR="006A5B9F" w:rsidRPr="00B4099A" w:rsidRDefault="006A5B9F" w:rsidP="005D34BC">
      <w:pPr>
        <w:spacing w:line="276" w:lineRule="auto"/>
        <w:ind w:left="4820"/>
        <w:rPr>
          <w:b/>
          <w:bCs/>
        </w:rPr>
      </w:pPr>
      <w:r w:rsidRPr="00B4099A">
        <w:rPr>
          <w:b/>
          <w:bCs/>
        </w:rPr>
        <w:t xml:space="preserve">Stowarzyszenie „Dziedzictwo i Rozwój”                             </w:t>
      </w:r>
    </w:p>
    <w:p w14:paraId="2EADD00A" w14:textId="77777777" w:rsidR="006A5B9F" w:rsidRPr="00B4099A" w:rsidRDefault="003A200C" w:rsidP="005D34BC">
      <w:pPr>
        <w:spacing w:line="276" w:lineRule="auto"/>
        <w:ind w:left="4820"/>
        <w:rPr>
          <w:b/>
          <w:bCs/>
        </w:rPr>
      </w:pPr>
      <w:r w:rsidRPr="00B4099A">
        <w:rPr>
          <w:b/>
          <w:bCs/>
        </w:rPr>
        <w:t xml:space="preserve">ul. Wojska Polskiego </w:t>
      </w:r>
      <w:r w:rsidR="005D34BC" w:rsidRPr="00B4099A">
        <w:rPr>
          <w:b/>
          <w:bCs/>
        </w:rPr>
        <w:t>78</w:t>
      </w:r>
    </w:p>
    <w:p w14:paraId="5D12CE0C" w14:textId="77777777" w:rsidR="006A5B9F" w:rsidRPr="00B4099A" w:rsidRDefault="006A5B9F" w:rsidP="005D34BC">
      <w:pPr>
        <w:spacing w:line="276" w:lineRule="auto"/>
        <w:ind w:left="4820"/>
        <w:rPr>
          <w:b/>
          <w:bCs/>
        </w:rPr>
      </w:pPr>
      <w:r w:rsidRPr="00B4099A">
        <w:rPr>
          <w:b/>
          <w:bCs/>
        </w:rPr>
        <w:t>26 – 700 Zwoleń</w:t>
      </w:r>
    </w:p>
    <w:p w14:paraId="357787F7" w14:textId="77777777" w:rsidR="006A5B9F" w:rsidRPr="00B4099A" w:rsidRDefault="006A5B9F" w:rsidP="006E2207">
      <w:pPr>
        <w:spacing w:line="276" w:lineRule="auto"/>
        <w:rPr>
          <w:b/>
          <w:bCs/>
        </w:rPr>
      </w:pPr>
    </w:p>
    <w:p w14:paraId="45A7CDE5" w14:textId="77777777" w:rsidR="006A5B9F" w:rsidRPr="00B4099A" w:rsidRDefault="006A5B9F" w:rsidP="006E2207">
      <w:pPr>
        <w:spacing w:line="276" w:lineRule="auto"/>
        <w:rPr>
          <w:b/>
          <w:bCs/>
        </w:rPr>
      </w:pPr>
    </w:p>
    <w:p w14:paraId="5192A8C0" w14:textId="77777777" w:rsidR="006A5B9F" w:rsidRPr="00B4099A" w:rsidRDefault="006A5B9F" w:rsidP="006E2207">
      <w:pPr>
        <w:spacing w:line="276" w:lineRule="auto"/>
        <w:jc w:val="center"/>
        <w:rPr>
          <w:b/>
          <w:bCs/>
        </w:rPr>
      </w:pPr>
      <w:r w:rsidRPr="00B4099A">
        <w:rPr>
          <w:b/>
          <w:bCs/>
        </w:rPr>
        <w:t>FORMULARZ OFERTY</w:t>
      </w:r>
    </w:p>
    <w:p w14:paraId="0260B06F" w14:textId="0EEB85C3" w:rsidR="006A5B9F" w:rsidRPr="00B4099A" w:rsidRDefault="006A5B9F" w:rsidP="006E2207">
      <w:pPr>
        <w:spacing w:line="276" w:lineRule="auto"/>
        <w:jc w:val="center"/>
        <w:rPr>
          <w:bCs/>
        </w:rPr>
      </w:pPr>
      <w:r w:rsidRPr="00B4099A">
        <w:rPr>
          <w:bCs/>
        </w:rPr>
        <w:t>odpo</w:t>
      </w:r>
      <w:r w:rsidR="007252B2" w:rsidRPr="00B4099A">
        <w:rPr>
          <w:bCs/>
        </w:rPr>
        <w:t xml:space="preserve">wiadając na zapytanie </w:t>
      </w:r>
      <w:r w:rsidR="009E060D">
        <w:rPr>
          <w:bCs/>
        </w:rPr>
        <w:t xml:space="preserve">dotyczące </w:t>
      </w:r>
      <w:r w:rsidR="009E060D">
        <w:t>zaprojektowania i wykonania</w:t>
      </w:r>
      <w:r w:rsidR="009E060D" w:rsidRPr="009E060D">
        <w:t xml:space="preserve"> muralu na ścianie bloku mieszkalnego w miejscowości Sycyna, przy drodze krajowej 79</w:t>
      </w:r>
      <w:r w:rsidR="00B4099A">
        <w:t xml:space="preserve"> </w:t>
      </w:r>
      <w:r w:rsidRPr="00B4099A">
        <w:rPr>
          <w:bCs/>
        </w:rPr>
        <w:t>oferuję/emy wykonanie przedmiotowego zadania:</w:t>
      </w:r>
    </w:p>
    <w:p w14:paraId="525D4E44" w14:textId="77777777" w:rsidR="006A5B9F" w:rsidRPr="00B4099A" w:rsidRDefault="006A5B9F" w:rsidP="006E2207">
      <w:pPr>
        <w:spacing w:line="276" w:lineRule="auto"/>
        <w:rPr>
          <w:b/>
          <w:bCs/>
        </w:rPr>
      </w:pPr>
    </w:p>
    <w:p w14:paraId="60906C88" w14:textId="77777777" w:rsidR="006A5B9F" w:rsidRPr="00B4099A" w:rsidRDefault="006A5B9F" w:rsidP="006E2207">
      <w:pPr>
        <w:spacing w:line="276" w:lineRule="auto"/>
        <w:rPr>
          <w:b/>
          <w:bCs/>
        </w:rPr>
      </w:pPr>
      <w:r w:rsidRPr="00B4099A">
        <w:rPr>
          <w:b/>
          <w:bCs/>
        </w:rPr>
        <w:t xml:space="preserve">I. Dane Oferenta : </w:t>
      </w:r>
    </w:p>
    <w:p w14:paraId="1FA0887B" w14:textId="77777777" w:rsidR="006A5B9F" w:rsidRPr="00B4099A" w:rsidRDefault="006A5B9F" w:rsidP="002707F7">
      <w:pPr>
        <w:spacing w:line="360" w:lineRule="auto"/>
        <w:rPr>
          <w:bCs/>
        </w:rPr>
      </w:pPr>
      <w:r w:rsidRPr="00B4099A">
        <w:rPr>
          <w:bCs/>
        </w:rPr>
        <w:t xml:space="preserve">Nazwa: .................................................................................................................................. </w:t>
      </w:r>
    </w:p>
    <w:p w14:paraId="6CA09FD0" w14:textId="77777777" w:rsidR="006A5B9F" w:rsidRPr="00B4099A" w:rsidRDefault="008132A4" w:rsidP="002707F7">
      <w:pPr>
        <w:spacing w:line="360" w:lineRule="auto"/>
        <w:rPr>
          <w:bCs/>
        </w:rPr>
      </w:pPr>
      <w:r w:rsidRPr="00B4099A">
        <w:rPr>
          <w:bCs/>
        </w:rPr>
        <w:t>Adres</w:t>
      </w:r>
      <w:r w:rsidR="006A5B9F" w:rsidRPr="00B4099A">
        <w:rPr>
          <w:bCs/>
        </w:rPr>
        <w:t xml:space="preserve">: ................................................................................................................................. </w:t>
      </w:r>
    </w:p>
    <w:p w14:paraId="691FD330" w14:textId="77777777" w:rsidR="006A5B9F" w:rsidRPr="00B4099A" w:rsidRDefault="006A5B9F" w:rsidP="002707F7">
      <w:pPr>
        <w:spacing w:line="360" w:lineRule="auto"/>
        <w:rPr>
          <w:bCs/>
        </w:rPr>
      </w:pPr>
      <w:r w:rsidRPr="00B4099A">
        <w:rPr>
          <w:bCs/>
        </w:rPr>
        <w:t xml:space="preserve">Nr telefonu/faksu: ................................................................................................................. </w:t>
      </w:r>
    </w:p>
    <w:p w14:paraId="04F5D68C" w14:textId="77777777" w:rsidR="006A5B9F" w:rsidRPr="00B4099A" w:rsidRDefault="006A5B9F" w:rsidP="002707F7">
      <w:pPr>
        <w:spacing w:line="360" w:lineRule="auto"/>
        <w:rPr>
          <w:bCs/>
        </w:rPr>
      </w:pPr>
      <w:r w:rsidRPr="00B4099A">
        <w:rPr>
          <w:bCs/>
        </w:rPr>
        <w:t xml:space="preserve">Internet: http:// ...................................................................................................................... </w:t>
      </w:r>
    </w:p>
    <w:p w14:paraId="663460DE" w14:textId="77777777" w:rsidR="006A5B9F" w:rsidRPr="00B4099A" w:rsidRDefault="006A5B9F" w:rsidP="002707F7">
      <w:pPr>
        <w:spacing w:line="360" w:lineRule="auto"/>
        <w:rPr>
          <w:bCs/>
        </w:rPr>
      </w:pPr>
      <w:r w:rsidRPr="00B4099A">
        <w:rPr>
          <w:bCs/>
        </w:rPr>
        <w:t xml:space="preserve">e-mail: ......................................................@......................................................................... </w:t>
      </w:r>
    </w:p>
    <w:p w14:paraId="027524B4" w14:textId="77777777" w:rsidR="006A5B9F" w:rsidRPr="00B4099A" w:rsidRDefault="006A5B9F" w:rsidP="002707F7">
      <w:pPr>
        <w:spacing w:line="360" w:lineRule="auto"/>
        <w:rPr>
          <w:bCs/>
        </w:rPr>
      </w:pPr>
      <w:r w:rsidRPr="00B4099A">
        <w:rPr>
          <w:bCs/>
        </w:rPr>
        <w:t xml:space="preserve">REGON ..........................................................; NIP ............................................................. </w:t>
      </w:r>
    </w:p>
    <w:p w14:paraId="630DD120" w14:textId="77777777" w:rsidR="006A5B9F" w:rsidRPr="00B4099A" w:rsidRDefault="006A5B9F" w:rsidP="006E2207">
      <w:pPr>
        <w:spacing w:line="276" w:lineRule="auto"/>
        <w:rPr>
          <w:b/>
          <w:bCs/>
        </w:rPr>
      </w:pPr>
    </w:p>
    <w:p w14:paraId="241C9A43" w14:textId="77777777" w:rsidR="00DC0DE4" w:rsidRDefault="00DC0DE4" w:rsidP="00DC0DE4">
      <w:pPr>
        <w:pStyle w:val="Akapitzlist"/>
        <w:numPr>
          <w:ilvl w:val="0"/>
          <w:numId w:val="26"/>
        </w:numPr>
        <w:autoSpaceDE w:val="0"/>
        <w:autoSpaceDN w:val="0"/>
        <w:adjustRightInd w:val="0"/>
        <w:spacing w:line="360" w:lineRule="auto"/>
        <w:ind w:left="360"/>
        <w:jc w:val="both"/>
        <w:rPr>
          <w:rFonts w:ascii="Times New Roman" w:hAnsi="Times New Roman"/>
          <w:sz w:val="24"/>
          <w:szCs w:val="24"/>
        </w:rPr>
      </w:pPr>
      <w:r w:rsidRPr="00B4099A">
        <w:rPr>
          <w:rFonts w:ascii="Times New Roman" w:hAnsi="Times New Roman"/>
          <w:sz w:val="24"/>
          <w:szCs w:val="24"/>
        </w:rPr>
        <w:t>Oferuję/emy wykonanie kompleksowego przedmiotu zamówienia za cenę:</w:t>
      </w:r>
    </w:p>
    <w:p w14:paraId="7856BA74" w14:textId="77777777" w:rsidR="00BF1274" w:rsidRDefault="00BF1274" w:rsidP="00BF1274">
      <w:pPr>
        <w:pStyle w:val="Akapitzlist"/>
        <w:autoSpaceDE w:val="0"/>
        <w:autoSpaceDN w:val="0"/>
        <w:adjustRightInd w:val="0"/>
        <w:spacing w:line="360" w:lineRule="auto"/>
        <w:ind w:left="360"/>
        <w:jc w:val="both"/>
        <w:rPr>
          <w:rFonts w:ascii="Times New Roman" w:hAnsi="Times New Roman"/>
          <w:sz w:val="24"/>
          <w:szCs w:val="24"/>
        </w:rPr>
      </w:pPr>
    </w:p>
    <w:tbl>
      <w:tblPr>
        <w:tblStyle w:val="Tabela-Siatka"/>
        <w:tblW w:w="0" w:type="auto"/>
        <w:tblInd w:w="-5" w:type="dxa"/>
        <w:tblLook w:val="04A0" w:firstRow="1" w:lastRow="0" w:firstColumn="1" w:lastColumn="0" w:noHBand="0" w:noVBand="1"/>
      </w:tblPr>
      <w:tblGrid>
        <w:gridCol w:w="963"/>
        <w:gridCol w:w="5206"/>
        <w:gridCol w:w="2898"/>
      </w:tblGrid>
      <w:tr w:rsidR="00BF1274" w14:paraId="67AE65B9" w14:textId="77777777" w:rsidTr="00FB7E10">
        <w:tc>
          <w:tcPr>
            <w:tcW w:w="963" w:type="dxa"/>
            <w:shd w:val="clear" w:color="auto" w:fill="D9D9D9" w:themeFill="background1" w:themeFillShade="D9"/>
            <w:vAlign w:val="center"/>
          </w:tcPr>
          <w:p w14:paraId="323BE43C" w14:textId="77777777" w:rsidR="00BF1274" w:rsidRPr="00BF1274" w:rsidRDefault="00BF1274" w:rsidP="001F6A7A">
            <w:pPr>
              <w:pStyle w:val="Akapitzlist"/>
              <w:autoSpaceDE w:val="0"/>
              <w:autoSpaceDN w:val="0"/>
              <w:adjustRightInd w:val="0"/>
              <w:spacing w:after="0" w:line="360" w:lineRule="auto"/>
              <w:ind w:left="0"/>
              <w:rPr>
                <w:rFonts w:ascii="Times New Roman" w:hAnsi="Times New Roman"/>
                <w:b/>
                <w:sz w:val="24"/>
                <w:szCs w:val="24"/>
              </w:rPr>
            </w:pPr>
            <w:r w:rsidRPr="00BF1274">
              <w:rPr>
                <w:rFonts w:ascii="Times New Roman" w:hAnsi="Times New Roman"/>
                <w:b/>
                <w:sz w:val="24"/>
                <w:szCs w:val="24"/>
              </w:rPr>
              <w:t>Lp.</w:t>
            </w:r>
          </w:p>
        </w:tc>
        <w:tc>
          <w:tcPr>
            <w:tcW w:w="5206" w:type="dxa"/>
            <w:shd w:val="clear" w:color="auto" w:fill="D9D9D9" w:themeFill="background1" w:themeFillShade="D9"/>
            <w:vAlign w:val="center"/>
          </w:tcPr>
          <w:p w14:paraId="3EAFA172" w14:textId="77777777" w:rsidR="00BF1274" w:rsidRPr="00BF1274" w:rsidRDefault="00BF1274" w:rsidP="001F6A7A">
            <w:pPr>
              <w:pStyle w:val="Akapitzlist"/>
              <w:autoSpaceDE w:val="0"/>
              <w:autoSpaceDN w:val="0"/>
              <w:adjustRightInd w:val="0"/>
              <w:spacing w:after="0" w:line="360" w:lineRule="auto"/>
              <w:ind w:left="0"/>
              <w:rPr>
                <w:rFonts w:ascii="Times New Roman" w:hAnsi="Times New Roman"/>
                <w:b/>
                <w:sz w:val="24"/>
                <w:szCs w:val="24"/>
              </w:rPr>
            </w:pPr>
            <w:r w:rsidRPr="00BF1274">
              <w:rPr>
                <w:rFonts w:ascii="Times New Roman" w:hAnsi="Times New Roman"/>
                <w:b/>
                <w:sz w:val="24"/>
                <w:szCs w:val="24"/>
              </w:rPr>
              <w:t>Przedmiot</w:t>
            </w:r>
          </w:p>
        </w:tc>
        <w:tc>
          <w:tcPr>
            <w:tcW w:w="2898" w:type="dxa"/>
            <w:shd w:val="clear" w:color="auto" w:fill="D9D9D9" w:themeFill="background1" w:themeFillShade="D9"/>
            <w:vAlign w:val="center"/>
          </w:tcPr>
          <w:p w14:paraId="72D16F79" w14:textId="77777777" w:rsidR="00BF1274" w:rsidRPr="00BF1274" w:rsidRDefault="00BF1274" w:rsidP="001F6A7A">
            <w:pPr>
              <w:pStyle w:val="Akapitzlist"/>
              <w:autoSpaceDE w:val="0"/>
              <w:autoSpaceDN w:val="0"/>
              <w:adjustRightInd w:val="0"/>
              <w:spacing w:after="0" w:line="360" w:lineRule="auto"/>
              <w:ind w:left="0"/>
              <w:rPr>
                <w:rFonts w:ascii="Times New Roman" w:hAnsi="Times New Roman"/>
                <w:b/>
                <w:sz w:val="24"/>
                <w:szCs w:val="24"/>
              </w:rPr>
            </w:pPr>
            <w:r w:rsidRPr="00BF1274">
              <w:rPr>
                <w:rFonts w:ascii="Times New Roman" w:hAnsi="Times New Roman"/>
                <w:b/>
                <w:sz w:val="24"/>
                <w:szCs w:val="24"/>
              </w:rPr>
              <w:t>Cena brutto</w:t>
            </w:r>
          </w:p>
        </w:tc>
      </w:tr>
      <w:tr w:rsidR="00C4285A" w14:paraId="3664765C" w14:textId="77777777" w:rsidTr="00FB7E10">
        <w:tc>
          <w:tcPr>
            <w:tcW w:w="963" w:type="dxa"/>
            <w:vAlign w:val="center"/>
          </w:tcPr>
          <w:p w14:paraId="28815249" w14:textId="77777777" w:rsidR="00C4285A" w:rsidRDefault="00C4285A" w:rsidP="00C4285A">
            <w:pPr>
              <w:pStyle w:val="Akapitzlist"/>
              <w:autoSpaceDE w:val="0"/>
              <w:autoSpaceDN w:val="0"/>
              <w:adjustRightInd w:val="0"/>
              <w:spacing w:after="0" w:line="360" w:lineRule="auto"/>
              <w:ind w:left="0"/>
              <w:rPr>
                <w:rFonts w:ascii="Times New Roman" w:hAnsi="Times New Roman"/>
                <w:sz w:val="24"/>
                <w:szCs w:val="24"/>
              </w:rPr>
            </w:pPr>
            <w:r>
              <w:rPr>
                <w:rFonts w:ascii="Times New Roman" w:hAnsi="Times New Roman"/>
                <w:sz w:val="24"/>
                <w:szCs w:val="24"/>
              </w:rPr>
              <w:t>1.</w:t>
            </w:r>
          </w:p>
        </w:tc>
        <w:tc>
          <w:tcPr>
            <w:tcW w:w="5206" w:type="dxa"/>
            <w:shd w:val="clear" w:color="auto" w:fill="auto"/>
          </w:tcPr>
          <w:p w14:paraId="043E7977" w14:textId="01F1333D" w:rsidR="00C4285A" w:rsidRPr="00FB7E10" w:rsidRDefault="009E060D" w:rsidP="009E060D">
            <w:pPr>
              <w:pStyle w:val="Akapitzlist"/>
              <w:autoSpaceDE w:val="0"/>
              <w:autoSpaceDN w:val="0"/>
              <w:adjustRightInd w:val="0"/>
              <w:spacing w:after="0"/>
              <w:ind w:left="0"/>
              <w:jc w:val="both"/>
              <w:rPr>
                <w:rFonts w:ascii="Times New Roman" w:hAnsi="Times New Roman"/>
                <w:sz w:val="24"/>
                <w:szCs w:val="24"/>
              </w:rPr>
            </w:pPr>
            <w:r w:rsidRPr="00FB7E10">
              <w:rPr>
                <w:rFonts w:ascii="Times New Roman" w:hAnsi="Times New Roman"/>
                <w:sz w:val="24"/>
                <w:szCs w:val="24"/>
              </w:rPr>
              <w:t>Zaprojektowanie i wykonanie muralu na ścianie bloku mieszkalnego w miejscowości Sycyna, przy drodze krajowej 79</w:t>
            </w:r>
          </w:p>
        </w:tc>
        <w:tc>
          <w:tcPr>
            <w:tcW w:w="2898" w:type="dxa"/>
            <w:vAlign w:val="center"/>
          </w:tcPr>
          <w:p w14:paraId="6BC66D85" w14:textId="77777777" w:rsidR="00C4285A" w:rsidRDefault="00C4285A" w:rsidP="00C4285A">
            <w:pPr>
              <w:pStyle w:val="Akapitzlist"/>
              <w:autoSpaceDE w:val="0"/>
              <w:autoSpaceDN w:val="0"/>
              <w:adjustRightInd w:val="0"/>
              <w:spacing w:line="360" w:lineRule="auto"/>
              <w:ind w:left="0"/>
              <w:rPr>
                <w:rFonts w:ascii="Times New Roman" w:hAnsi="Times New Roman"/>
                <w:sz w:val="24"/>
                <w:szCs w:val="24"/>
              </w:rPr>
            </w:pPr>
          </w:p>
        </w:tc>
      </w:tr>
      <w:tr w:rsidR="00BF1274" w14:paraId="66AB78A6" w14:textId="77777777" w:rsidTr="00FB7E10">
        <w:tc>
          <w:tcPr>
            <w:tcW w:w="963" w:type="dxa"/>
            <w:vAlign w:val="center"/>
          </w:tcPr>
          <w:p w14:paraId="1E3E5B59" w14:textId="24A57DC9" w:rsidR="00BF1274" w:rsidRDefault="00BF1274" w:rsidP="00BF1274">
            <w:pPr>
              <w:pStyle w:val="Akapitzlist"/>
              <w:autoSpaceDE w:val="0"/>
              <w:autoSpaceDN w:val="0"/>
              <w:adjustRightInd w:val="0"/>
              <w:spacing w:line="360" w:lineRule="auto"/>
              <w:ind w:left="0"/>
              <w:rPr>
                <w:rFonts w:ascii="Times New Roman" w:hAnsi="Times New Roman"/>
                <w:sz w:val="24"/>
                <w:szCs w:val="24"/>
              </w:rPr>
            </w:pPr>
          </w:p>
        </w:tc>
        <w:tc>
          <w:tcPr>
            <w:tcW w:w="5206" w:type="dxa"/>
            <w:shd w:val="clear" w:color="auto" w:fill="D9D9D9" w:themeFill="background1" w:themeFillShade="D9"/>
            <w:vAlign w:val="center"/>
          </w:tcPr>
          <w:p w14:paraId="59431A01" w14:textId="77777777" w:rsidR="00BF1274" w:rsidRPr="00BF1274" w:rsidRDefault="00BF1274" w:rsidP="00BF1274">
            <w:pPr>
              <w:pStyle w:val="Akapitzlist"/>
              <w:autoSpaceDE w:val="0"/>
              <w:autoSpaceDN w:val="0"/>
              <w:adjustRightInd w:val="0"/>
              <w:spacing w:line="360" w:lineRule="auto"/>
              <w:ind w:left="0"/>
              <w:jc w:val="right"/>
              <w:rPr>
                <w:rFonts w:ascii="Times New Roman" w:hAnsi="Times New Roman"/>
                <w:b/>
                <w:sz w:val="24"/>
                <w:szCs w:val="24"/>
              </w:rPr>
            </w:pPr>
            <w:r w:rsidRPr="00BF1274">
              <w:rPr>
                <w:rFonts w:ascii="Times New Roman" w:hAnsi="Times New Roman"/>
                <w:b/>
                <w:sz w:val="24"/>
                <w:szCs w:val="24"/>
              </w:rPr>
              <w:t>Razem</w:t>
            </w:r>
          </w:p>
        </w:tc>
        <w:tc>
          <w:tcPr>
            <w:tcW w:w="2898" w:type="dxa"/>
            <w:shd w:val="clear" w:color="auto" w:fill="D9D9D9" w:themeFill="background1" w:themeFillShade="D9"/>
            <w:vAlign w:val="center"/>
          </w:tcPr>
          <w:p w14:paraId="7E498CCC" w14:textId="77777777" w:rsidR="00BF1274" w:rsidRPr="00BF1274" w:rsidRDefault="00BF1274" w:rsidP="00BF1274">
            <w:pPr>
              <w:pStyle w:val="Akapitzlist"/>
              <w:autoSpaceDE w:val="0"/>
              <w:autoSpaceDN w:val="0"/>
              <w:adjustRightInd w:val="0"/>
              <w:spacing w:line="360" w:lineRule="auto"/>
              <w:ind w:left="0"/>
              <w:rPr>
                <w:rFonts w:ascii="Times New Roman" w:hAnsi="Times New Roman"/>
                <w:b/>
                <w:sz w:val="24"/>
                <w:szCs w:val="24"/>
              </w:rPr>
            </w:pPr>
          </w:p>
        </w:tc>
      </w:tr>
    </w:tbl>
    <w:p w14:paraId="5B4072F6" w14:textId="55792157" w:rsidR="00B4099A" w:rsidRDefault="00B4099A" w:rsidP="00B4099A">
      <w:pPr>
        <w:pStyle w:val="Akapitzlist"/>
        <w:autoSpaceDE w:val="0"/>
        <w:autoSpaceDN w:val="0"/>
        <w:adjustRightInd w:val="0"/>
        <w:spacing w:line="360" w:lineRule="auto"/>
        <w:ind w:left="360"/>
        <w:jc w:val="both"/>
        <w:rPr>
          <w:rFonts w:ascii="Times New Roman" w:hAnsi="Times New Roman"/>
          <w:sz w:val="24"/>
          <w:szCs w:val="24"/>
        </w:rPr>
      </w:pPr>
    </w:p>
    <w:p w14:paraId="52872E78" w14:textId="77777777" w:rsidR="00DC0DE4" w:rsidRPr="00B4099A" w:rsidRDefault="00DC0DE4" w:rsidP="00DC0DE4">
      <w:pPr>
        <w:pStyle w:val="Akapitzlist"/>
        <w:numPr>
          <w:ilvl w:val="0"/>
          <w:numId w:val="26"/>
        </w:numPr>
        <w:autoSpaceDE w:val="0"/>
        <w:autoSpaceDN w:val="0"/>
        <w:adjustRightInd w:val="0"/>
        <w:spacing w:after="0" w:line="240" w:lineRule="auto"/>
        <w:ind w:left="360"/>
        <w:jc w:val="both"/>
        <w:rPr>
          <w:rFonts w:ascii="Times New Roman" w:hAnsi="Times New Roman"/>
          <w:sz w:val="24"/>
          <w:szCs w:val="24"/>
        </w:rPr>
      </w:pPr>
      <w:r w:rsidRPr="00B4099A">
        <w:rPr>
          <w:rFonts w:ascii="Times New Roman" w:hAnsi="Times New Roman"/>
          <w:sz w:val="24"/>
          <w:szCs w:val="24"/>
        </w:rPr>
        <w:t xml:space="preserve">Deklaruję/my ponadto termin wykonania zamówienia zgodnie z zapisami podanymi </w:t>
      </w:r>
      <w:r w:rsidRPr="00B4099A">
        <w:rPr>
          <w:rFonts w:ascii="Times New Roman" w:hAnsi="Times New Roman"/>
          <w:sz w:val="24"/>
          <w:szCs w:val="24"/>
        </w:rPr>
        <w:br/>
        <w:t>w zapytaniu ofertowym.</w:t>
      </w:r>
    </w:p>
    <w:p w14:paraId="270E8909" w14:textId="77777777" w:rsidR="00787AA6" w:rsidRPr="00B4099A" w:rsidRDefault="00787AA6" w:rsidP="00DC0DE4">
      <w:pPr>
        <w:autoSpaceDE w:val="0"/>
        <w:autoSpaceDN w:val="0"/>
        <w:adjustRightInd w:val="0"/>
        <w:jc w:val="both"/>
      </w:pPr>
    </w:p>
    <w:p w14:paraId="29FDCA23" w14:textId="3E0FE588" w:rsidR="00C4285A" w:rsidRPr="00C4285A" w:rsidRDefault="00C4285A" w:rsidP="00C4285A">
      <w:pPr>
        <w:pStyle w:val="Akapitzlist"/>
        <w:numPr>
          <w:ilvl w:val="0"/>
          <w:numId w:val="26"/>
        </w:numPr>
        <w:autoSpaceDE w:val="0"/>
        <w:autoSpaceDN w:val="0"/>
        <w:adjustRightInd w:val="0"/>
        <w:ind w:left="284" w:hanging="284"/>
        <w:jc w:val="both"/>
        <w:rPr>
          <w:rFonts w:ascii="Times New Roman" w:hAnsi="Times New Roman"/>
          <w:sz w:val="24"/>
          <w:szCs w:val="24"/>
        </w:rPr>
      </w:pPr>
      <w:r w:rsidRPr="00C4285A">
        <w:rPr>
          <w:rFonts w:ascii="Times New Roman" w:hAnsi="Times New Roman"/>
          <w:sz w:val="24"/>
          <w:szCs w:val="24"/>
        </w:rPr>
        <w:t>Oświadczam/y, że:</w:t>
      </w:r>
    </w:p>
    <w:p w14:paraId="08406EF2" w14:textId="77777777" w:rsidR="00C4285A" w:rsidRDefault="00C4285A" w:rsidP="00C4285A">
      <w:pPr>
        <w:pStyle w:val="Akapitzlist"/>
        <w:numPr>
          <w:ilvl w:val="0"/>
          <w:numId w:val="27"/>
        </w:numPr>
        <w:autoSpaceDE w:val="0"/>
        <w:autoSpaceDN w:val="0"/>
        <w:adjustRightInd w:val="0"/>
        <w:spacing w:after="0" w:line="240" w:lineRule="auto"/>
        <w:ind w:left="284" w:hanging="284"/>
        <w:jc w:val="both"/>
        <w:rPr>
          <w:rFonts w:ascii="Times New Roman" w:hAnsi="Times New Roman"/>
          <w:sz w:val="24"/>
          <w:szCs w:val="24"/>
        </w:rPr>
      </w:pPr>
      <w:r w:rsidRPr="009A3523">
        <w:rPr>
          <w:rFonts w:ascii="Times New Roman" w:hAnsi="Times New Roman"/>
          <w:sz w:val="24"/>
          <w:szCs w:val="24"/>
        </w:rPr>
        <w:t>zapoznałem/liśmy się z opisem przedmiotu zamówienia i nie wnoszę/simy do niego zastrzeżeń,</w:t>
      </w:r>
    </w:p>
    <w:p w14:paraId="2AECDF4E" w14:textId="77777777" w:rsidR="00C4285A" w:rsidRPr="009A3523" w:rsidRDefault="00C4285A" w:rsidP="00C4285A">
      <w:pPr>
        <w:pStyle w:val="Akapitzlist"/>
        <w:numPr>
          <w:ilvl w:val="0"/>
          <w:numId w:val="27"/>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lastRenderedPageBreak/>
        <w:t>zapoznałem/liśmy się z informacją o przetwarzaniu danych osobowych przez Stowarzyszenie „Dziedzictwo i Rozwój”,</w:t>
      </w:r>
    </w:p>
    <w:p w14:paraId="5C3F7F50" w14:textId="2A74E451" w:rsidR="00C4285A" w:rsidRPr="009A3523" w:rsidRDefault="00C4285A" w:rsidP="00C4285A">
      <w:pPr>
        <w:pStyle w:val="Akapitzlist"/>
        <w:numPr>
          <w:ilvl w:val="0"/>
          <w:numId w:val="27"/>
        </w:numPr>
        <w:autoSpaceDE w:val="0"/>
        <w:autoSpaceDN w:val="0"/>
        <w:adjustRightInd w:val="0"/>
        <w:spacing w:after="0" w:line="240" w:lineRule="auto"/>
        <w:ind w:left="284" w:hanging="284"/>
        <w:jc w:val="both"/>
        <w:rPr>
          <w:rFonts w:ascii="Times New Roman" w:hAnsi="Times New Roman"/>
          <w:sz w:val="24"/>
          <w:szCs w:val="24"/>
        </w:rPr>
      </w:pPr>
      <w:r w:rsidRPr="009A3523">
        <w:rPr>
          <w:rFonts w:ascii="Times New Roman" w:hAnsi="Times New Roman"/>
          <w:sz w:val="24"/>
          <w:szCs w:val="24"/>
        </w:rPr>
        <w:t xml:space="preserve">gwarantujemy niezmienność ceny oferowanej za wykonanie przedmiotu zamówienia do końca </w:t>
      </w:r>
      <w:r w:rsidR="00AB715A">
        <w:rPr>
          <w:rFonts w:ascii="Times New Roman" w:hAnsi="Times New Roman"/>
          <w:sz w:val="24"/>
          <w:szCs w:val="24"/>
        </w:rPr>
        <w:t>października 2023</w:t>
      </w:r>
      <w:r w:rsidRPr="009A3523">
        <w:rPr>
          <w:rFonts w:ascii="Times New Roman" w:hAnsi="Times New Roman"/>
          <w:sz w:val="24"/>
          <w:szCs w:val="24"/>
        </w:rPr>
        <w:t xml:space="preserve"> r.</w:t>
      </w:r>
    </w:p>
    <w:p w14:paraId="0B0400F3" w14:textId="77777777" w:rsidR="00C4285A" w:rsidRDefault="00C4285A" w:rsidP="00C4285A">
      <w:pPr>
        <w:pStyle w:val="Akapitzlist"/>
        <w:numPr>
          <w:ilvl w:val="0"/>
          <w:numId w:val="27"/>
        </w:numPr>
        <w:autoSpaceDE w:val="0"/>
        <w:autoSpaceDN w:val="0"/>
        <w:adjustRightInd w:val="0"/>
        <w:spacing w:after="0" w:line="240" w:lineRule="auto"/>
        <w:ind w:left="284" w:hanging="284"/>
        <w:jc w:val="both"/>
        <w:rPr>
          <w:rFonts w:ascii="Times New Roman" w:hAnsi="Times New Roman"/>
          <w:sz w:val="24"/>
          <w:szCs w:val="24"/>
        </w:rPr>
      </w:pPr>
      <w:r w:rsidRPr="009A3523">
        <w:rPr>
          <w:rFonts w:ascii="Times New Roman" w:hAnsi="Times New Roman"/>
          <w:sz w:val="24"/>
          <w:szCs w:val="24"/>
        </w:rPr>
        <w:t xml:space="preserve">w razie wybrania mojej/naszej oferty zobowiązuję/emy się do podpisania umowy w miejscu i terminie określonym przez Zamawiającego. </w:t>
      </w:r>
    </w:p>
    <w:p w14:paraId="33A5186F" w14:textId="77777777" w:rsidR="00C4285A" w:rsidRDefault="00C4285A" w:rsidP="00C4285A">
      <w:pPr>
        <w:pStyle w:val="Akapitzlist"/>
        <w:autoSpaceDE w:val="0"/>
        <w:autoSpaceDN w:val="0"/>
        <w:adjustRightInd w:val="0"/>
        <w:spacing w:after="0" w:line="240" w:lineRule="auto"/>
        <w:ind w:left="284"/>
        <w:jc w:val="both"/>
        <w:rPr>
          <w:rFonts w:ascii="Times New Roman" w:hAnsi="Times New Roman"/>
          <w:sz w:val="24"/>
          <w:szCs w:val="24"/>
        </w:rPr>
      </w:pPr>
    </w:p>
    <w:p w14:paraId="0A289BA8" w14:textId="77777777" w:rsidR="00DC0DE4" w:rsidRPr="00C4285A" w:rsidRDefault="00DC0DE4" w:rsidP="00C4285A">
      <w:pPr>
        <w:autoSpaceDE w:val="0"/>
        <w:autoSpaceDN w:val="0"/>
        <w:adjustRightInd w:val="0"/>
        <w:jc w:val="both"/>
      </w:pPr>
    </w:p>
    <w:p w14:paraId="52E82158" w14:textId="77777777" w:rsidR="00DC0DE4" w:rsidRPr="00B4099A" w:rsidRDefault="00DC0DE4" w:rsidP="00DC0DE4">
      <w:pPr>
        <w:numPr>
          <w:ilvl w:val="0"/>
          <w:numId w:val="26"/>
        </w:numPr>
        <w:spacing w:after="120"/>
        <w:ind w:left="425" w:hanging="425"/>
        <w:jc w:val="both"/>
      </w:pPr>
      <w:r w:rsidRPr="00B4099A">
        <w:t>Osobą upoważnioną do kontaktu z Zamawiającym w przypadku udzielenia Mi/Nam zamówienia jest:</w:t>
      </w:r>
    </w:p>
    <w:p w14:paraId="2E541858" w14:textId="77777777" w:rsidR="00DC0DE4" w:rsidRPr="00B4099A" w:rsidRDefault="00DC0DE4" w:rsidP="00DC0DE4">
      <w:pPr>
        <w:spacing w:line="360" w:lineRule="auto"/>
        <w:ind w:left="426"/>
        <w:jc w:val="both"/>
      </w:pPr>
      <w:r w:rsidRPr="00B4099A">
        <w:t>Imię i Nazwisko: ………………………………………………………………………...</w:t>
      </w:r>
    </w:p>
    <w:p w14:paraId="6B36A69B" w14:textId="77777777" w:rsidR="006A5B9F" w:rsidRPr="00B4099A" w:rsidRDefault="00DC0DE4" w:rsidP="007252B2">
      <w:pPr>
        <w:spacing w:line="276" w:lineRule="auto"/>
        <w:ind w:firstLine="426"/>
      </w:pPr>
      <w:r w:rsidRPr="00B4099A">
        <w:t>Numer Telefonu: ……………………………………………………………………...…</w:t>
      </w:r>
    </w:p>
    <w:p w14:paraId="2AA282D1" w14:textId="77777777" w:rsidR="006A5B9F" w:rsidRPr="00B4099A" w:rsidRDefault="006A5B9F" w:rsidP="006E2207">
      <w:pPr>
        <w:spacing w:line="276" w:lineRule="auto"/>
      </w:pPr>
    </w:p>
    <w:p w14:paraId="7A12E2E8" w14:textId="77777777" w:rsidR="007252B2" w:rsidRPr="00B4099A" w:rsidRDefault="007252B2" w:rsidP="006E2207">
      <w:pPr>
        <w:spacing w:line="276" w:lineRule="auto"/>
      </w:pPr>
    </w:p>
    <w:p w14:paraId="4197D8A4" w14:textId="77777777" w:rsidR="007252B2" w:rsidRPr="00B4099A" w:rsidRDefault="007252B2" w:rsidP="006E2207">
      <w:pPr>
        <w:spacing w:line="276" w:lineRule="auto"/>
      </w:pPr>
    </w:p>
    <w:p w14:paraId="795ED6E1" w14:textId="77777777" w:rsidR="006A5B9F" w:rsidRPr="00B4099A" w:rsidRDefault="006A5B9F" w:rsidP="006E2207">
      <w:pPr>
        <w:spacing w:line="276" w:lineRule="auto"/>
      </w:pPr>
      <w:r w:rsidRPr="00B4099A">
        <w:t xml:space="preserve">................................ dn. ............................ </w:t>
      </w:r>
    </w:p>
    <w:p w14:paraId="466664A2" w14:textId="77777777" w:rsidR="006A5B9F" w:rsidRPr="00B4099A" w:rsidRDefault="006A5B9F" w:rsidP="006E2207">
      <w:pPr>
        <w:spacing w:line="276" w:lineRule="auto"/>
      </w:pPr>
    </w:p>
    <w:p w14:paraId="612F6E18" w14:textId="77777777" w:rsidR="006A5B9F" w:rsidRPr="00B4099A" w:rsidRDefault="006A5B9F" w:rsidP="006E2207">
      <w:pPr>
        <w:spacing w:line="276" w:lineRule="auto"/>
        <w:jc w:val="right"/>
      </w:pPr>
      <w:r w:rsidRPr="00B4099A">
        <w:t>........................................................</w:t>
      </w:r>
    </w:p>
    <w:p w14:paraId="739F875A" w14:textId="77777777" w:rsidR="006A5B9F" w:rsidRPr="00B4099A" w:rsidRDefault="006A5B9F" w:rsidP="006E2207">
      <w:pPr>
        <w:spacing w:line="276" w:lineRule="auto"/>
        <w:jc w:val="right"/>
        <w:rPr>
          <w:i/>
          <w:iCs/>
        </w:rPr>
      </w:pPr>
      <w:r w:rsidRPr="00B4099A">
        <w:rPr>
          <w:i/>
          <w:iCs/>
        </w:rPr>
        <w:t>podpisy osoby/osób upowa</w:t>
      </w:r>
      <w:r w:rsidRPr="00B4099A">
        <w:rPr>
          <w:i/>
        </w:rPr>
        <w:t>ż</w:t>
      </w:r>
      <w:r w:rsidRPr="00B4099A">
        <w:rPr>
          <w:i/>
          <w:iCs/>
        </w:rPr>
        <w:t>nionej/ych</w:t>
      </w:r>
    </w:p>
    <w:p w14:paraId="4A187278" w14:textId="77777777" w:rsidR="006A5B9F" w:rsidRPr="00B4099A" w:rsidRDefault="006A5B9F" w:rsidP="006E2207">
      <w:pPr>
        <w:spacing w:line="276" w:lineRule="auto"/>
        <w:jc w:val="right"/>
        <w:rPr>
          <w:i/>
          <w:iCs/>
        </w:rPr>
      </w:pPr>
      <w:r w:rsidRPr="00B4099A">
        <w:rPr>
          <w:i/>
          <w:iCs/>
        </w:rPr>
        <w:t>do reprezentowania Wykonawcy</w:t>
      </w:r>
    </w:p>
    <w:p w14:paraId="26EC394A" w14:textId="77777777" w:rsidR="0032001E" w:rsidRPr="00B4099A" w:rsidRDefault="0032001E" w:rsidP="006E2207">
      <w:pPr>
        <w:spacing w:line="276" w:lineRule="auto"/>
        <w:rPr>
          <w:i/>
          <w:iCs/>
        </w:rPr>
      </w:pPr>
    </w:p>
    <w:p w14:paraId="4F5EA19A" w14:textId="77777777" w:rsidR="007252B2" w:rsidRPr="00B4099A" w:rsidRDefault="007252B2" w:rsidP="006E2207">
      <w:pPr>
        <w:spacing w:line="276" w:lineRule="auto"/>
        <w:rPr>
          <w:i/>
          <w:iCs/>
        </w:rPr>
      </w:pPr>
    </w:p>
    <w:p w14:paraId="7C6A62FD" w14:textId="77777777" w:rsidR="007252B2" w:rsidRPr="00B4099A" w:rsidRDefault="007252B2" w:rsidP="006E2207">
      <w:pPr>
        <w:spacing w:line="276" w:lineRule="auto"/>
        <w:rPr>
          <w:i/>
          <w:iCs/>
        </w:rPr>
      </w:pPr>
    </w:p>
    <w:p w14:paraId="18648025" w14:textId="77777777" w:rsidR="007252B2" w:rsidRPr="00B4099A" w:rsidRDefault="007252B2" w:rsidP="006E2207">
      <w:pPr>
        <w:spacing w:line="276" w:lineRule="auto"/>
        <w:rPr>
          <w:i/>
          <w:iCs/>
        </w:rPr>
      </w:pPr>
    </w:p>
    <w:p w14:paraId="6294C536" w14:textId="77777777" w:rsidR="007252B2" w:rsidRPr="00B4099A" w:rsidRDefault="007252B2" w:rsidP="006E2207">
      <w:pPr>
        <w:spacing w:line="276" w:lineRule="auto"/>
        <w:rPr>
          <w:i/>
          <w:iCs/>
        </w:rPr>
      </w:pPr>
    </w:p>
    <w:p w14:paraId="005E842F" w14:textId="77777777" w:rsidR="007252B2" w:rsidRPr="00B4099A" w:rsidRDefault="007252B2" w:rsidP="006E2207">
      <w:pPr>
        <w:spacing w:line="276" w:lineRule="auto"/>
        <w:rPr>
          <w:i/>
          <w:iCs/>
        </w:rPr>
      </w:pPr>
    </w:p>
    <w:p w14:paraId="4501B134" w14:textId="77777777" w:rsidR="007252B2" w:rsidRPr="00B4099A" w:rsidRDefault="007252B2" w:rsidP="006E2207">
      <w:pPr>
        <w:spacing w:line="276" w:lineRule="auto"/>
        <w:rPr>
          <w:i/>
          <w:iCs/>
        </w:rPr>
      </w:pPr>
    </w:p>
    <w:p w14:paraId="7203D39B" w14:textId="0405A53A" w:rsidR="0032001E" w:rsidRDefault="0032001E" w:rsidP="004757CD">
      <w:pPr>
        <w:spacing w:line="276" w:lineRule="auto"/>
        <w:rPr>
          <w:i/>
          <w:iCs/>
        </w:rPr>
      </w:pPr>
    </w:p>
    <w:p w14:paraId="67A050E6" w14:textId="0C4C758E" w:rsidR="004757CD" w:rsidRDefault="004757CD" w:rsidP="004757CD">
      <w:pPr>
        <w:spacing w:line="276" w:lineRule="auto"/>
        <w:rPr>
          <w:i/>
          <w:iCs/>
        </w:rPr>
      </w:pPr>
    </w:p>
    <w:p w14:paraId="6C466E92" w14:textId="650CDAC3" w:rsidR="004757CD" w:rsidRDefault="004757CD" w:rsidP="004757CD">
      <w:pPr>
        <w:spacing w:line="276" w:lineRule="auto"/>
        <w:rPr>
          <w:i/>
          <w:iCs/>
        </w:rPr>
      </w:pPr>
    </w:p>
    <w:p w14:paraId="39315144" w14:textId="34078328" w:rsidR="004757CD" w:rsidRDefault="004757CD" w:rsidP="004757CD">
      <w:pPr>
        <w:spacing w:line="276" w:lineRule="auto"/>
        <w:rPr>
          <w:i/>
          <w:iCs/>
        </w:rPr>
      </w:pPr>
    </w:p>
    <w:p w14:paraId="1F3F6D20" w14:textId="5F4A2510" w:rsidR="004757CD" w:rsidRDefault="004757CD" w:rsidP="004757CD">
      <w:pPr>
        <w:spacing w:line="276" w:lineRule="auto"/>
        <w:rPr>
          <w:i/>
          <w:iCs/>
        </w:rPr>
      </w:pPr>
    </w:p>
    <w:p w14:paraId="3A7CB8BF" w14:textId="5DC83A5F" w:rsidR="004757CD" w:rsidRDefault="004757CD" w:rsidP="004757CD">
      <w:pPr>
        <w:spacing w:line="276" w:lineRule="auto"/>
        <w:rPr>
          <w:i/>
          <w:iCs/>
        </w:rPr>
      </w:pPr>
    </w:p>
    <w:p w14:paraId="6574372F" w14:textId="3675FCC3" w:rsidR="004757CD" w:rsidRDefault="004757CD" w:rsidP="004757CD">
      <w:pPr>
        <w:spacing w:line="276" w:lineRule="auto"/>
        <w:rPr>
          <w:i/>
          <w:iCs/>
        </w:rPr>
      </w:pPr>
    </w:p>
    <w:p w14:paraId="676E93E3" w14:textId="182C5D82" w:rsidR="004757CD" w:rsidRDefault="004757CD" w:rsidP="004757CD">
      <w:pPr>
        <w:spacing w:line="276" w:lineRule="auto"/>
        <w:rPr>
          <w:i/>
          <w:iCs/>
        </w:rPr>
      </w:pPr>
    </w:p>
    <w:p w14:paraId="790C093B" w14:textId="5DCB27CC" w:rsidR="004757CD" w:rsidRDefault="004757CD" w:rsidP="004757CD">
      <w:pPr>
        <w:spacing w:line="276" w:lineRule="auto"/>
        <w:rPr>
          <w:i/>
          <w:iCs/>
        </w:rPr>
      </w:pPr>
    </w:p>
    <w:p w14:paraId="55C2B79E" w14:textId="2A0B0191" w:rsidR="004757CD" w:rsidRDefault="004757CD" w:rsidP="004757CD">
      <w:pPr>
        <w:spacing w:line="276" w:lineRule="auto"/>
        <w:rPr>
          <w:i/>
          <w:iCs/>
        </w:rPr>
      </w:pPr>
    </w:p>
    <w:p w14:paraId="0347D100" w14:textId="75299EC0" w:rsidR="004757CD" w:rsidRDefault="004757CD" w:rsidP="004757CD">
      <w:pPr>
        <w:spacing w:line="276" w:lineRule="auto"/>
        <w:rPr>
          <w:i/>
          <w:iCs/>
        </w:rPr>
      </w:pPr>
    </w:p>
    <w:p w14:paraId="58BC1CF8" w14:textId="43B0322E" w:rsidR="004757CD" w:rsidRDefault="004757CD" w:rsidP="004757CD">
      <w:pPr>
        <w:spacing w:line="276" w:lineRule="auto"/>
        <w:rPr>
          <w:i/>
          <w:iCs/>
        </w:rPr>
      </w:pPr>
    </w:p>
    <w:p w14:paraId="7C775284" w14:textId="77777777" w:rsidR="009E060D" w:rsidRDefault="009E060D" w:rsidP="004757CD">
      <w:pPr>
        <w:spacing w:line="276" w:lineRule="auto"/>
        <w:rPr>
          <w:i/>
          <w:iCs/>
        </w:rPr>
      </w:pPr>
    </w:p>
    <w:p w14:paraId="08A59981" w14:textId="77777777" w:rsidR="009E060D" w:rsidRDefault="009E060D" w:rsidP="004757CD">
      <w:pPr>
        <w:spacing w:line="276" w:lineRule="auto"/>
        <w:rPr>
          <w:i/>
          <w:iCs/>
        </w:rPr>
      </w:pPr>
    </w:p>
    <w:p w14:paraId="53FE8D9A" w14:textId="77777777" w:rsidR="009E060D" w:rsidRDefault="009E060D" w:rsidP="004757CD">
      <w:pPr>
        <w:spacing w:line="276" w:lineRule="auto"/>
        <w:rPr>
          <w:i/>
          <w:iCs/>
        </w:rPr>
      </w:pPr>
    </w:p>
    <w:p w14:paraId="678B3F6F" w14:textId="77777777" w:rsidR="009E060D" w:rsidRDefault="009E060D" w:rsidP="004757CD">
      <w:pPr>
        <w:spacing w:line="276" w:lineRule="auto"/>
        <w:rPr>
          <w:i/>
          <w:iCs/>
        </w:rPr>
      </w:pPr>
    </w:p>
    <w:p w14:paraId="640D7424" w14:textId="77777777" w:rsidR="009E060D" w:rsidRDefault="009E060D" w:rsidP="004757CD">
      <w:pPr>
        <w:spacing w:line="276" w:lineRule="auto"/>
        <w:rPr>
          <w:i/>
          <w:iCs/>
        </w:rPr>
      </w:pPr>
    </w:p>
    <w:p w14:paraId="732D7BB7" w14:textId="77777777" w:rsidR="009E060D" w:rsidRDefault="009E060D" w:rsidP="004757CD">
      <w:pPr>
        <w:spacing w:line="276" w:lineRule="auto"/>
        <w:rPr>
          <w:i/>
          <w:iCs/>
        </w:rPr>
      </w:pPr>
    </w:p>
    <w:p w14:paraId="5981F19D" w14:textId="691F0B3E" w:rsidR="004757CD" w:rsidRDefault="004757CD" w:rsidP="004757CD">
      <w:pPr>
        <w:spacing w:line="276" w:lineRule="auto"/>
        <w:rPr>
          <w:i/>
          <w:iCs/>
        </w:rPr>
      </w:pPr>
    </w:p>
    <w:p w14:paraId="66FF4959" w14:textId="77777777" w:rsidR="004757CD" w:rsidRPr="004757CD" w:rsidRDefault="004757CD" w:rsidP="004757CD">
      <w:pPr>
        <w:spacing w:line="276" w:lineRule="auto"/>
        <w:rPr>
          <w:b/>
        </w:rPr>
      </w:pPr>
    </w:p>
    <w:p w14:paraId="31734CB5" w14:textId="77777777" w:rsidR="004757CD" w:rsidRPr="00D01993" w:rsidRDefault="004757CD" w:rsidP="004757CD">
      <w:pPr>
        <w:suppressAutoHyphens/>
        <w:autoSpaceDN w:val="0"/>
        <w:spacing w:line="254" w:lineRule="auto"/>
        <w:ind w:left="-567" w:right="-567"/>
        <w:jc w:val="center"/>
        <w:textAlignment w:val="baseline"/>
        <w:rPr>
          <w:rFonts w:eastAsia="Calibri"/>
          <w:b/>
          <w:sz w:val="20"/>
          <w:szCs w:val="20"/>
        </w:rPr>
      </w:pPr>
      <w:r w:rsidRPr="00D01993">
        <w:rPr>
          <w:rFonts w:eastAsia="Calibri"/>
          <w:b/>
          <w:sz w:val="20"/>
          <w:szCs w:val="20"/>
        </w:rPr>
        <w:lastRenderedPageBreak/>
        <w:t>Informacja o przetwarzaniu danych osobowych przez Stowarzyszenie „Dziedzictwo i Rozwój”:</w:t>
      </w:r>
    </w:p>
    <w:p w14:paraId="2F52851C" w14:textId="77777777" w:rsidR="004757CD" w:rsidRPr="00D01993" w:rsidRDefault="004757CD" w:rsidP="004757CD">
      <w:pPr>
        <w:suppressAutoHyphens/>
        <w:autoSpaceDN w:val="0"/>
        <w:spacing w:line="254" w:lineRule="auto"/>
        <w:ind w:left="-567" w:right="-567"/>
        <w:jc w:val="center"/>
        <w:textAlignment w:val="baseline"/>
        <w:rPr>
          <w:rFonts w:eastAsia="Calibri"/>
          <w:b/>
          <w:sz w:val="20"/>
          <w:szCs w:val="20"/>
        </w:rPr>
      </w:pPr>
    </w:p>
    <w:p w14:paraId="0BC95659" w14:textId="77777777" w:rsidR="004757CD" w:rsidRPr="00D01993" w:rsidRDefault="004757CD" w:rsidP="004757CD">
      <w:pPr>
        <w:suppressAutoHyphens/>
        <w:autoSpaceDN w:val="0"/>
        <w:spacing w:line="254" w:lineRule="auto"/>
        <w:ind w:left="-567" w:right="-567"/>
        <w:jc w:val="both"/>
        <w:textAlignment w:val="baseline"/>
        <w:rPr>
          <w:rFonts w:ascii="Calibri" w:eastAsia="Calibri" w:hAnsi="Calibri"/>
          <w:sz w:val="20"/>
          <w:szCs w:val="20"/>
        </w:rPr>
      </w:pPr>
      <w:r w:rsidRPr="00D01993">
        <w:rPr>
          <w:rFonts w:eastAsia="Calibri"/>
          <w:sz w:val="20"/>
          <w:szCs w:val="20"/>
        </w:rPr>
        <w:t>Realizując obowiązek z art. 13 ust. 1 i 2 </w:t>
      </w:r>
      <w:r w:rsidRPr="00D01993">
        <w:rPr>
          <w:rFonts w:eastAsia="Calibri"/>
          <w:i/>
          <w:iCs/>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D01993">
        <w:rPr>
          <w:rFonts w:eastAsia="Calibri"/>
          <w:sz w:val="20"/>
          <w:szCs w:val="20"/>
        </w:rPr>
        <w:t>(Dz.U.UE.L.2016.119.1) (</w:t>
      </w:r>
      <w:r w:rsidRPr="00D01993">
        <w:rPr>
          <w:rFonts w:eastAsia="Calibri"/>
          <w:i/>
          <w:iCs/>
          <w:sz w:val="20"/>
          <w:szCs w:val="20"/>
        </w:rPr>
        <w:t>dalej:</w:t>
      </w:r>
      <w:r w:rsidRPr="00D01993">
        <w:rPr>
          <w:rFonts w:eastAsia="Calibri"/>
          <w:sz w:val="20"/>
          <w:szCs w:val="20"/>
        </w:rPr>
        <w:t> „RODO”) informujemy, że:</w:t>
      </w:r>
    </w:p>
    <w:p w14:paraId="46023946" w14:textId="77777777" w:rsidR="004757CD" w:rsidRPr="00D01993" w:rsidRDefault="004757CD" w:rsidP="004757CD">
      <w:pPr>
        <w:numPr>
          <w:ilvl w:val="0"/>
          <w:numId w:val="38"/>
        </w:numPr>
        <w:suppressAutoHyphens/>
        <w:autoSpaceDN w:val="0"/>
        <w:spacing w:line="254" w:lineRule="auto"/>
        <w:ind w:left="-567" w:right="-567" w:firstLine="0"/>
        <w:jc w:val="both"/>
        <w:textAlignment w:val="baseline"/>
        <w:rPr>
          <w:rFonts w:ascii="Calibri" w:eastAsia="Calibri" w:hAnsi="Calibri"/>
          <w:sz w:val="20"/>
          <w:szCs w:val="20"/>
        </w:rPr>
      </w:pPr>
      <w:r w:rsidRPr="00D01993">
        <w:rPr>
          <w:rFonts w:eastAsia="Calibri"/>
          <w:sz w:val="20"/>
          <w:szCs w:val="20"/>
        </w:rPr>
        <w:t xml:space="preserve">Administratorem przekazywanych danych osobowych będzie Stowarzyszenie „Dziedzictwo i Rozwój”, </w:t>
      </w:r>
      <w:r w:rsidRPr="00D01993">
        <w:rPr>
          <w:rFonts w:eastAsia="Calibri"/>
          <w:sz w:val="20"/>
          <w:szCs w:val="20"/>
        </w:rPr>
        <w:br/>
        <w:t>ul. Wojska Polskiego 78, 26-700 Zwoleń, NIP: 811 172 92 86, REGON: 140547112.</w:t>
      </w:r>
    </w:p>
    <w:p w14:paraId="5E5BFAF5" w14:textId="77777777" w:rsidR="004757CD" w:rsidRPr="00D01993" w:rsidRDefault="004757CD" w:rsidP="004757CD">
      <w:pPr>
        <w:numPr>
          <w:ilvl w:val="0"/>
          <w:numId w:val="38"/>
        </w:numPr>
        <w:suppressAutoHyphens/>
        <w:autoSpaceDN w:val="0"/>
        <w:spacing w:line="254" w:lineRule="auto"/>
        <w:ind w:left="-567" w:right="-567" w:firstLine="0"/>
        <w:jc w:val="both"/>
        <w:textAlignment w:val="baseline"/>
        <w:rPr>
          <w:rFonts w:ascii="Calibri" w:eastAsia="Calibri" w:hAnsi="Calibri"/>
          <w:sz w:val="20"/>
          <w:szCs w:val="20"/>
        </w:rPr>
      </w:pPr>
      <w:r w:rsidRPr="00D01993">
        <w:rPr>
          <w:rFonts w:eastAsia="Calibri"/>
          <w:sz w:val="20"/>
          <w:szCs w:val="20"/>
        </w:rPr>
        <w:t>W sprawach dotyczących ochrony danych osobowych można kontaktować się z nami poprzez pocztę elektroniczną: </w:t>
      </w:r>
      <w:r w:rsidRPr="00D01993">
        <w:rPr>
          <w:rFonts w:eastAsia="Calibri"/>
          <w:color w:val="0563C1"/>
          <w:sz w:val="20"/>
          <w:szCs w:val="20"/>
          <w:u w:val="single"/>
        </w:rPr>
        <w:t>stowarzyszeniedir@tlen.pl</w:t>
      </w:r>
      <w:r w:rsidRPr="00D01993">
        <w:rPr>
          <w:rFonts w:eastAsia="Calibri"/>
          <w:sz w:val="20"/>
          <w:szCs w:val="20"/>
        </w:rPr>
        <w:t xml:space="preserve"> lub pocztę tradycyjną pisząc na adres: </w:t>
      </w:r>
      <w:r w:rsidRPr="00D01993">
        <w:rPr>
          <w:rFonts w:eastAsia="Calibri"/>
          <w:i/>
          <w:iCs/>
          <w:sz w:val="20"/>
          <w:szCs w:val="20"/>
        </w:rPr>
        <w:t xml:space="preserve">Stowarzyszenie „Dziedzictwo </w:t>
      </w:r>
      <w:r w:rsidRPr="00D01993">
        <w:rPr>
          <w:rFonts w:eastAsia="Calibri"/>
          <w:i/>
          <w:iCs/>
          <w:sz w:val="20"/>
          <w:szCs w:val="20"/>
        </w:rPr>
        <w:br/>
        <w:t>i Rozwój”, ul. Wojska Polskiego 78, 26-700 Zwoleń</w:t>
      </w:r>
      <w:r w:rsidRPr="00D01993">
        <w:rPr>
          <w:rFonts w:eastAsia="Calibri"/>
          <w:sz w:val="20"/>
          <w:szCs w:val="20"/>
        </w:rPr>
        <w:t>.</w:t>
      </w:r>
    </w:p>
    <w:p w14:paraId="09B7829E" w14:textId="77777777" w:rsidR="004757CD" w:rsidRPr="00D01993" w:rsidRDefault="004757CD" w:rsidP="004757CD">
      <w:pPr>
        <w:numPr>
          <w:ilvl w:val="0"/>
          <w:numId w:val="38"/>
        </w:numPr>
        <w:suppressAutoHyphens/>
        <w:autoSpaceDN w:val="0"/>
        <w:spacing w:line="254" w:lineRule="auto"/>
        <w:ind w:left="-567" w:right="-567" w:firstLine="0"/>
        <w:jc w:val="both"/>
        <w:textAlignment w:val="baseline"/>
        <w:rPr>
          <w:rFonts w:eastAsia="Calibri"/>
          <w:sz w:val="20"/>
          <w:szCs w:val="20"/>
        </w:rPr>
      </w:pPr>
      <w:r w:rsidRPr="00D01993">
        <w:rPr>
          <w:rFonts w:eastAsia="Calibri"/>
          <w:sz w:val="20"/>
          <w:szCs w:val="20"/>
        </w:rPr>
        <w:t>Dane osobowe przetwarzane będą w celu:</w:t>
      </w:r>
    </w:p>
    <w:p w14:paraId="601A934E" w14:textId="77777777" w:rsidR="004757CD" w:rsidRPr="00D01993" w:rsidRDefault="004757CD" w:rsidP="004757CD">
      <w:pPr>
        <w:numPr>
          <w:ilvl w:val="1"/>
          <w:numId w:val="39"/>
        </w:numPr>
        <w:suppressAutoHyphens/>
        <w:autoSpaceDN w:val="0"/>
        <w:spacing w:line="254" w:lineRule="auto"/>
        <w:ind w:left="-567" w:right="-567" w:firstLine="0"/>
        <w:jc w:val="both"/>
        <w:textAlignment w:val="baseline"/>
        <w:rPr>
          <w:rFonts w:eastAsia="Calibri"/>
          <w:sz w:val="20"/>
          <w:szCs w:val="20"/>
        </w:rPr>
      </w:pPr>
      <w:r w:rsidRPr="00D01993">
        <w:rPr>
          <w:rFonts w:eastAsia="Calibri"/>
          <w:sz w:val="20"/>
          <w:szCs w:val="20"/>
        </w:rPr>
        <w:t>przeprowadzenia postępowania ofertowego, a w przypadku wyboru oferty: zawarcia i wykonania umowy, której stroną jest osoba, której dane dotyczą, co znajduje podstawę prawną w art. 6 ust. 1 lit. b) RODO;</w:t>
      </w:r>
    </w:p>
    <w:p w14:paraId="7692021B" w14:textId="77777777" w:rsidR="004757CD" w:rsidRPr="00D01993" w:rsidRDefault="004757CD" w:rsidP="004757CD">
      <w:pPr>
        <w:numPr>
          <w:ilvl w:val="1"/>
          <w:numId w:val="39"/>
        </w:numPr>
        <w:suppressAutoHyphens/>
        <w:autoSpaceDN w:val="0"/>
        <w:spacing w:line="254" w:lineRule="auto"/>
        <w:ind w:left="-567" w:right="-567" w:firstLine="0"/>
        <w:jc w:val="both"/>
        <w:textAlignment w:val="baseline"/>
        <w:rPr>
          <w:rFonts w:eastAsia="Calibri"/>
          <w:sz w:val="20"/>
          <w:szCs w:val="20"/>
        </w:rPr>
      </w:pPr>
      <w:r w:rsidRPr="00D01993">
        <w:rPr>
          <w:rFonts w:eastAsia="Calibri"/>
          <w:sz w:val="20"/>
          <w:szCs w:val="20"/>
        </w:rPr>
        <w:t>wypełnienia obowiązków prawnych ciążących na Stowarzyszeniu, a wynikających m.in. z przepisów podatkowych i przepisów o rachunkowości, co znajduje swoją podstawę prawną w art. 6 ust. 1 lit. c) RODO;</w:t>
      </w:r>
    </w:p>
    <w:p w14:paraId="5A67BFCA" w14:textId="77777777" w:rsidR="004757CD" w:rsidRPr="00D01993" w:rsidRDefault="004757CD" w:rsidP="004757CD">
      <w:pPr>
        <w:numPr>
          <w:ilvl w:val="1"/>
          <w:numId w:val="39"/>
        </w:numPr>
        <w:suppressAutoHyphens/>
        <w:autoSpaceDN w:val="0"/>
        <w:spacing w:line="254" w:lineRule="auto"/>
        <w:ind w:left="-567" w:right="-567" w:firstLine="0"/>
        <w:jc w:val="both"/>
        <w:textAlignment w:val="baseline"/>
        <w:rPr>
          <w:rFonts w:eastAsia="Calibri"/>
          <w:sz w:val="20"/>
          <w:szCs w:val="20"/>
        </w:rPr>
      </w:pPr>
      <w:r w:rsidRPr="00D01993">
        <w:rPr>
          <w:rFonts w:eastAsia="Calibri"/>
          <w:sz w:val="20"/>
          <w:szCs w:val="20"/>
        </w:rPr>
        <w:t>realizacji naszych prawnie uzasadnionych interesów, takich jak np.:</w:t>
      </w:r>
    </w:p>
    <w:p w14:paraId="59359D7F" w14:textId="77777777" w:rsidR="004757CD" w:rsidRPr="00D01993" w:rsidRDefault="004757CD" w:rsidP="004757CD">
      <w:pPr>
        <w:numPr>
          <w:ilvl w:val="2"/>
          <w:numId w:val="38"/>
        </w:numPr>
        <w:suppressAutoHyphens/>
        <w:autoSpaceDN w:val="0"/>
        <w:spacing w:line="254" w:lineRule="auto"/>
        <w:ind w:left="-567" w:right="-567" w:firstLine="0"/>
        <w:jc w:val="both"/>
        <w:textAlignment w:val="baseline"/>
        <w:rPr>
          <w:rFonts w:eastAsia="Calibri"/>
          <w:sz w:val="20"/>
          <w:szCs w:val="20"/>
        </w:rPr>
      </w:pPr>
      <w:r w:rsidRPr="00D01993">
        <w:rPr>
          <w:rFonts w:eastAsia="Calibri"/>
          <w:sz w:val="20"/>
          <w:szCs w:val="20"/>
        </w:rPr>
        <w:t>kontakt z  kontrahentami;</w:t>
      </w:r>
    </w:p>
    <w:p w14:paraId="78E7E74D" w14:textId="77777777" w:rsidR="004757CD" w:rsidRPr="00D01993" w:rsidRDefault="004757CD" w:rsidP="004757CD">
      <w:pPr>
        <w:numPr>
          <w:ilvl w:val="2"/>
          <w:numId w:val="38"/>
        </w:numPr>
        <w:suppressAutoHyphens/>
        <w:autoSpaceDN w:val="0"/>
        <w:spacing w:line="254" w:lineRule="auto"/>
        <w:ind w:left="-567" w:right="-567" w:firstLine="0"/>
        <w:jc w:val="both"/>
        <w:textAlignment w:val="baseline"/>
        <w:rPr>
          <w:rFonts w:eastAsia="Calibri"/>
          <w:sz w:val="20"/>
          <w:szCs w:val="20"/>
        </w:rPr>
      </w:pPr>
      <w:r w:rsidRPr="00D01993">
        <w:rPr>
          <w:rFonts w:eastAsia="Calibri"/>
          <w:sz w:val="20"/>
          <w:szCs w:val="20"/>
        </w:rPr>
        <w:t>ewentualne ustalanie i dochodzenie roszczeń lub obrona przed nimi, w tym prowadzenie postępowań sądowych i windykacja należności;</w:t>
      </w:r>
    </w:p>
    <w:p w14:paraId="73A170D4" w14:textId="77777777" w:rsidR="004757CD" w:rsidRPr="00D01993" w:rsidRDefault="004757CD" w:rsidP="004757CD">
      <w:pPr>
        <w:numPr>
          <w:ilvl w:val="2"/>
          <w:numId w:val="38"/>
        </w:numPr>
        <w:suppressAutoHyphens/>
        <w:autoSpaceDN w:val="0"/>
        <w:spacing w:line="254" w:lineRule="auto"/>
        <w:ind w:left="-567" w:right="-567" w:firstLine="0"/>
        <w:jc w:val="both"/>
        <w:textAlignment w:val="baseline"/>
        <w:rPr>
          <w:rFonts w:eastAsia="Calibri"/>
          <w:sz w:val="20"/>
          <w:szCs w:val="20"/>
        </w:rPr>
      </w:pPr>
      <w:r w:rsidRPr="00D01993">
        <w:rPr>
          <w:rFonts w:eastAsia="Calibri"/>
          <w:sz w:val="20"/>
          <w:szCs w:val="20"/>
        </w:rPr>
        <w:t>archiwizacja danych i dokumentów zawierających dane osobowe dla celów dowodowych; co znajduje swoją podstawę prawną w art. 6 ust. 1 lit. f) RODO.</w:t>
      </w:r>
    </w:p>
    <w:p w14:paraId="13725899" w14:textId="77777777" w:rsidR="004757CD" w:rsidRPr="00D01993" w:rsidRDefault="004757CD" w:rsidP="004757CD">
      <w:pPr>
        <w:numPr>
          <w:ilvl w:val="0"/>
          <w:numId w:val="38"/>
        </w:numPr>
        <w:suppressAutoHyphens/>
        <w:autoSpaceDN w:val="0"/>
        <w:spacing w:line="254" w:lineRule="auto"/>
        <w:ind w:left="-567" w:right="-567" w:firstLine="0"/>
        <w:jc w:val="both"/>
        <w:textAlignment w:val="baseline"/>
        <w:rPr>
          <w:rFonts w:eastAsia="Calibri"/>
          <w:sz w:val="20"/>
          <w:szCs w:val="20"/>
        </w:rPr>
      </w:pPr>
      <w:r w:rsidRPr="00D01993">
        <w:rPr>
          <w:rFonts w:eastAsia="Calibri"/>
          <w:sz w:val="20"/>
          <w:szCs w:val="20"/>
        </w:rPr>
        <w:t>Zebrane dane osobowe mogą być udostępniane podmiotom uprawnionym do przetwarzania danych osobowych na podstawie przepisów powszechnie obowiązującego prawa oraz podmiotom przetwarzającym dane osobowe na zlecenie Administratora w związku z wykonywaniem powierzonego im zadania w drodze zawartej umowy</w:t>
      </w:r>
    </w:p>
    <w:p w14:paraId="24BDA87F" w14:textId="77777777" w:rsidR="004757CD" w:rsidRPr="00D01993" w:rsidRDefault="004757CD" w:rsidP="004757CD">
      <w:pPr>
        <w:numPr>
          <w:ilvl w:val="0"/>
          <w:numId w:val="38"/>
        </w:numPr>
        <w:suppressAutoHyphens/>
        <w:autoSpaceDN w:val="0"/>
        <w:spacing w:line="254" w:lineRule="auto"/>
        <w:ind w:left="-567" w:right="-567" w:firstLine="0"/>
        <w:jc w:val="both"/>
        <w:textAlignment w:val="baseline"/>
        <w:rPr>
          <w:rFonts w:eastAsia="Calibri"/>
          <w:sz w:val="20"/>
          <w:szCs w:val="20"/>
        </w:rPr>
      </w:pPr>
      <w:r w:rsidRPr="00D01993">
        <w:rPr>
          <w:rFonts w:eastAsia="Calibri"/>
          <w:sz w:val="20"/>
          <w:szCs w:val="20"/>
        </w:rPr>
        <w:t>Dane osobowe nie będą przekazywane do żadnego państwa trzeciego (tj. państwa poza Europejskim Obszarem Gospodarczym) lub organizacji międzynarodowej.</w:t>
      </w:r>
    </w:p>
    <w:p w14:paraId="1AF5CB7C" w14:textId="77777777" w:rsidR="004757CD" w:rsidRPr="00D01993" w:rsidRDefault="004757CD" w:rsidP="004757CD">
      <w:pPr>
        <w:numPr>
          <w:ilvl w:val="0"/>
          <w:numId w:val="38"/>
        </w:numPr>
        <w:suppressAutoHyphens/>
        <w:autoSpaceDN w:val="0"/>
        <w:spacing w:line="254" w:lineRule="auto"/>
        <w:ind w:left="-567" w:right="-567" w:firstLine="0"/>
        <w:jc w:val="both"/>
        <w:textAlignment w:val="baseline"/>
        <w:rPr>
          <w:rFonts w:eastAsia="Calibri"/>
          <w:sz w:val="20"/>
          <w:szCs w:val="20"/>
        </w:rPr>
      </w:pPr>
      <w:r w:rsidRPr="00D01993">
        <w:rPr>
          <w:rFonts w:eastAsia="Calibri"/>
          <w:sz w:val="20"/>
          <w:szCs w:val="20"/>
        </w:rPr>
        <w:t xml:space="preserve">Zebrane dane osobowe będą przetwarzane przez okres realizacji zadań, o których mowa w pkt 3, okres zobowiązań oraz okres 5 lat, liczony od dnia następującego po dniu upływu okresu zobowiązań w związku </w:t>
      </w:r>
      <w:r w:rsidRPr="00D01993">
        <w:rPr>
          <w:rFonts w:eastAsia="Calibri"/>
          <w:sz w:val="20"/>
          <w:szCs w:val="20"/>
        </w:rPr>
        <w:br/>
        <w:t>z przyznaniem pomocy w ramach poddziałania 19.3. Przygotowanie i realizacja działań w zakresie współpracy z lokalną grupą działania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potrzebny do przeprowadzenia archiwizacji.</w:t>
      </w:r>
    </w:p>
    <w:p w14:paraId="628C0220" w14:textId="77777777" w:rsidR="004757CD" w:rsidRPr="00D01993" w:rsidRDefault="004757CD" w:rsidP="004757CD">
      <w:pPr>
        <w:numPr>
          <w:ilvl w:val="0"/>
          <w:numId w:val="38"/>
        </w:numPr>
        <w:suppressAutoHyphens/>
        <w:autoSpaceDN w:val="0"/>
        <w:spacing w:line="254" w:lineRule="auto"/>
        <w:ind w:left="-567" w:right="-567" w:firstLine="0"/>
        <w:jc w:val="both"/>
        <w:textAlignment w:val="baseline"/>
        <w:rPr>
          <w:rFonts w:eastAsia="Calibri"/>
          <w:sz w:val="20"/>
          <w:szCs w:val="20"/>
        </w:rPr>
      </w:pPr>
      <w:r w:rsidRPr="00D01993">
        <w:rPr>
          <w:rFonts w:eastAsia="Calibri"/>
          <w:sz w:val="20"/>
          <w:szCs w:val="20"/>
        </w:rPr>
        <w:t>Osobie, której dane dotyczą przysługuje prawo do:</w:t>
      </w:r>
    </w:p>
    <w:p w14:paraId="303A7AAA" w14:textId="77777777" w:rsidR="004757CD" w:rsidRPr="00D01993" w:rsidRDefault="004757CD" w:rsidP="004757CD">
      <w:pPr>
        <w:numPr>
          <w:ilvl w:val="0"/>
          <w:numId w:val="40"/>
        </w:numPr>
        <w:suppressAutoHyphens/>
        <w:autoSpaceDN w:val="0"/>
        <w:spacing w:line="254" w:lineRule="auto"/>
        <w:ind w:left="-567" w:right="-567" w:firstLine="0"/>
        <w:jc w:val="both"/>
        <w:textAlignment w:val="baseline"/>
        <w:rPr>
          <w:rFonts w:eastAsia="Calibri"/>
          <w:sz w:val="20"/>
          <w:szCs w:val="20"/>
        </w:rPr>
      </w:pPr>
      <w:r w:rsidRPr="00D01993">
        <w:rPr>
          <w:rFonts w:eastAsia="Calibri"/>
          <w:sz w:val="20"/>
          <w:szCs w:val="20"/>
        </w:rPr>
        <w:t>żądania dostępu do swoich danych osobowych;</w:t>
      </w:r>
    </w:p>
    <w:p w14:paraId="4E809AF5" w14:textId="77777777" w:rsidR="004757CD" w:rsidRPr="00D01993" w:rsidRDefault="004757CD" w:rsidP="004757CD">
      <w:pPr>
        <w:numPr>
          <w:ilvl w:val="0"/>
          <w:numId w:val="40"/>
        </w:numPr>
        <w:suppressAutoHyphens/>
        <w:autoSpaceDN w:val="0"/>
        <w:spacing w:line="254" w:lineRule="auto"/>
        <w:ind w:left="-567" w:right="-567" w:firstLine="0"/>
        <w:jc w:val="both"/>
        <w:textAlignment w:val="baseline"/>
        <w:rPr>
          <w:rFonts w:eastAsia="Calibri"/>
          <w:sz w:val="20"/>
          <w:szCs w:val="20"/>
        </w:rPr>
      </w:pPr>
      <w:r w:rsidRPr="00D01993">
        <w:rPr>
          <w:rFonts w:eastAsia="Calibri"/>
          <w:sz w:val="20"/>
          <w:szCs w:val="20"/>
        </w:rPr>
        <w:t>żądania sprostowania danych osobowych, gdy dane są nieprawidłowe, a także żądania uzupełnienia danych, gdy dane są niekompletne;</w:t>
      </w:r>
    </w:p>
    <w:p w14:paraId="36C5829E" w14:textId="77777777" w:rsidR="004757CD" w:rsidRPr="00D01993" w:rsidRDefault="004757CD" w:rsidP="004757CD">
      <w:pPr>
        <w:numPr>
          <w:ilvl w:val="0"/>
          <w:numId w:val="40"/>
        </w:numPr>
        <w:suppressAutoHyphens/>
        <w:autoSpaceDN w:val="0"/>
        <w:spacing w:line="254" w:lineRule="auto"/>
        <w:ind w:left="-567" w:right="-567" w:firstLine="0"/>
        <w:jc w:val="both"/>
        <w:textAlignment w:val="baseline"/>
        <w:rPr>
          <w:rFonts w:eastAsia="Calibri"/>
          <w:sz w:val="20"/>
          <w:szCs w:val="20"/>
        </w:rPr>
      </w:pPr>
      <w:r w:rsidRPr="00D01993">
        <w:rPr>
          <w:rFonts w:eastAsia="Calibri"/>
          <w:sz w:val="20"/>
          <w:szCs w:val="20"/>
        </w:rPr>
        <w:t xml:space="preserve">żądania usunięcia danych osobowych, o ile zachodzi uzasadniająca to żądanie okoliczność przewidziana </w:t>
      </w:r>
      <w:r w:rsidRPr="00D01993">
        <w:rPr>
          <w:rFonts w:eastAsia="Calibri"/>
          <w:sz w:val="20"/>
          <w:szCs w:val="20"/>
        </w:rPr>
        <w:br/>
        <w:t>w przepisach prawa (tj. w art. 17 RODO);</w:t>
      </w:r>
    </w:p>
    <w:p w14:paraId="5230CA87" w14:textId="77777777" w:rsidR="004757CD" w:rsidRPr="00D01993" w:rsidRDefault="004757CD" w:rsidP="004757CD">
      <w:pPr>
        <w:numPr>
          <w:ilvl w:val="0"/>
          <w:numId w:val="40"/>
        </w:numPr>
        <w:suppressAutoHyphens/>
        <w:autoSpaceDN w:val="0"/>
        <w:spacing w:line="254" w:lineRule="auto"/>
        <w:ind w:left="-567" w:right="-567" w:firstLine="0"/>
        <w:jc w:val="both"/>
        <w:textAlignment w:val="baseline"/>
        <w:rPr>
          <w:rFonts w:eastAsia="Calibri"/>
          <w:sz w:val="20"/>
          <w:szCs w:val="20"/>
        </w:rPr>
      </w:pPr>
      <w:r w:rsidRPr="00D01993">
        <w:rPr>
          <w:rFonts w:eastAsia="Calibri"/>
          <w:sz w:val="20"/>
          <w:szCs w:val="20"/>
        </w:rPr>
        <w:t xml:space="preserve">żądania ograniczenia przetwarzania danych osobowych, w przypadkach przewidzianych prawem </w:t>
      </w:r>
      <w:r w:rsidRPr="00D01993">
        <w:rPr>
          <w:rFonts w:eastAsia="Calibri"/>
          <w:sz w:val="20"/>
          <w:szCs w:val="20"/>
        </w:rPr>
        <w:br/>
        <w:t>(tj. art. 18 RODO);</w:t>
      </w:r>
    </w:p>
    <w:p w14:paraId="34D682CC" w14:textId="77777777" w:rsidR="004757CD" w:rsidRPr="00D01993" w:rsidRDefault="004757CD" w:rsidP="004757CD">
      <w:pPr>
        <w:numPr>
          <w:ilvl w:val="0"/>
          <w:numId w:val="40"/>
        </w:numPr>
        <w:suppressAutoHyphens/>
        <w:autoSpaceDN w:val="0"/>
        <w:spacing w:line="254" w:lineRule="auto"/>
        <w:ind w:left="-567" w:right="-567" w:firstLine="0"/>
        <w:jc w:val="both"/>
        <w:textAlignment w:val="baseline"/>
        <w:rPr>
          <w:rFonts w:eastAsia="Calibri"/>
          <w:sz w:val="20"/>
          <w:szCs w:val="20"/>
        </w:rPr>
      </w:pPr>
      <w:r w:rsidRPr="00D01993">
        <w:rPr>
          <w:rFonts w:eastAsia="Calibri"/>
          <w:sz w:val="20"/>
          <w:szCs w:val="20"/>
        </w:rPr>
        <w:t>wniesienia sprzeciwu wobec przetwarzania danych osobowych ze względu na szczególną sytuację osoby, której dane dotyczą, w przypadkach, gdy przetwarzamy dane w celu realizacji naszych prawnie uzasadnionych interesów;</w:t>
      </w:r>
    </w:p>
    <w:p w14:paraId="24649936" w14:textId="77777777" w:rsidR="004757CD" w:rsidRPr="00D01993" w:rsidRDefault="004757CD" w:rsidP="004757CD">
      <w:pPr>
        <w:numPr>
          <w:ilvl w:val="0"/>
          <w:numId w:val="40"/>
        </w:numPr>
        <w:suppressAutoHyphens/>
        <w:autoSpaceDN w:val="0"/>
        <w:spacing w:line="254" w:lineRule="auto"/>
        <w:ind w:left="-567" w:right="-567" w:firstLine="0"/>
        <w:jc w:val="both"/>
        <w:textAlignment w:val="baseline"/>
        <w:rPr>
          <w:rFonts w:eastAsia="Calibri"/>
          <w:sz w:val="20"/>
          <w:szCs w:val="20"/>
        </w:rPr>
      </w:pPr>
      <w:r w:rsidRPr="00D01993">
        <w:rPr>
          <w:rFonts w:eastAsia="Calibri"/>
          <w:sz w:val="20"/>
          <w:szCs w:val="20"/>
        </w:rPr>
        <w:t>przenoszenia danych.</w:t>
      </w:r>
    </w:p>
    <w:p w14:paraId="425682EF" w14:textId="77777777" w:rsidR="004757CD" w:rsidRPr="00D01993" w:rsidRDefault="004757CD" w:rsidP="004757CD">
      <w:pPr>
        <w:numPr>
          <w:ilvl w:val="0"/>
          <w:numId w:val="38"/>
        </w:numPr>
        <w:suppressAutoHyphens/>
        <w:autoSpaceDN w:val="0"/>
        <w:spacing w:line="254" w:lineRule="auto"/>
        <w:ind w:left="-567" w:right="-567" w:firstLine="0"/>
        <w:jc w:val="both"/>
        <w:textAlignment w:val="baseline"/>
        <w:rPr>
          <w:rFonts w:eastAsia="Calibri"/>
          <w:sz w:val="20"/>
          <w:szCs w:val="20"/>
        </w:rPr>
      </w:pPr>
      <w:r w:rsidRPr="00D01993">
        <w:rPr>
          <w:rFonts w:eastAsia="Calibri"/>
          <w:sz w:val="20"/>
          <w:szCs w:val="20"/>
        </w:rPr>
        <w:t xml:space="preserve">Jeżeli przetwarzanie danych osobowych miałoby odbywać się na podstawie zgody, osoba, która taką zgodę wyraziła ma prawo jej cofnięcia w dowolnym momencie. Nie będzie to jednak miało wpływu na zgodność </w:t>
      </w:r>
      <w:r w:rsidRPr="00D01993">
        <w:rPr>
          <w:rFonts w:eastAsia="Calibri"/>
          <w:sz w:val="20"/>
          <w:szCs w:val="20"/>
        </w:rPr>
        <w:br/>
        <w:t>z prawem przetwarzania, którego dokonano na podstawie zgody przed jej cofnięciem.</w:t>
      </w:r>
    </w:p>
    <w:p w14:paraId="0BE9EE42" w14:textId="77777777" w:rsidR="004757CD" w:rsidRPr="00D01993" w:rsidRDefault="004757CD" w:rsidP="004757CD">
      <w:pPr>
        <w:numPr>
          <w:ilvl w:val="0"/>
          <w:numId w:val="38"/>
        </w:numPr>
        <w:suppressAutoHyphens/>
        <w:autoSpaceDN w:val="0"/>
        <w:spacing w:line="254" w:lineRule="auto"/>
        <w:ind w:left="-567" w:right="-567" w:firstLine="0"/>
        <w:jc w:val="both"/>
        <w:textAlignment w:val="baseline"/>
        <w:rPr>
          <w:rFonts w:eastAsia="Calibri"/>
          <w:sz w:val="20"/>
          <w:szCs w:val="20"/>
        </w:rPr>
      </w:pPr>
      <w:r w:rsidRPr="00D01993">
        <w:rPr>
          <w:rFonts w:eastAsia="Calibri"/>
          <w:sz w:val="20"/>
          <w:szCs w:val="20"/>
        </w:rPr>
        <w:t>Osoba, której dane dotyczą ma również prawo do wniesienia skargi do organu nadzorczego – Prezesa Urzędu Ochrony Danych Osobowych (ul. Stawki 2; 00-193 Warszawa).</w:t>
      </w:r>
    </w:p>
    <w:p w14:paraId="28660EE1" w14:textId="77777777" w:rsidR="004757CD" w:rsidRPr="00D01993" w:rsidRDefault="004757CD" w:rsidP="004757CD">
      <w:pPr>
        <w:numPr>
          <w:ilvl w:val="0"/>
          <w:numId w:val="38"/>
        </w:numPr>
        <w:suppressAutoHyphens/>
        <w:autoSpaceDN w:val="0"/>
        <w:spacing w:line="254" w:lineRule="auto"/>
        <w:ind w:left="-567" w:right="-567" w:firstLine="0"/>
        <w:jc w:val="both"/>
        <w:textAlignment w:val="baseline"/>
        <w:rPr>
          <w:rFonts w:eastAsia="Calibri"/>
          <w:sz w:val="20"/>
          <w:szCs w:val="20"/>
        </w:rPr>
      </w:pPr>
      <w:r w:rsidRPr="00D01993">
        <w:rPr>
          <w:rFonts w:eastAsia="Calibri"/>
          <w:sz w:val="20"/>
          <w:szCs w:val="20"/>
        </w:rPr>
        <w:t>Podanie nam danych osobowych nie jest wymogiem ustawowym, ale jest niezbędne do przeprowadzenia postępowania ofertowego i/lub zawarcia i wykonania umowy.</w:t>
      </w:r>
    </w:p>
    <w:p w14:paraId="6E558A5A" w14:textId="77777777" w:rsidR="004757CD" w:rsidRPr="00D01993" w:rsidRDefault="004757CD" w:rsidP="004757CD">
      <w:pPr>
        <w:numPr>
          <w:ilvl w:val="0"/>
          <w:numId w:val="38"/>
        </w:numPr>
        <w:suppressAutoHyphens/>
        <w:autoSpaceDN w:val="0"/>
        <w:spacing w:line="254" w:lineRule="auto"/>
        <w:ind w:left="-567" w:right="-567" w:firstLine="0"/>
        <w:jc w:val="both"/>
        <w:textAlignment w:val="baseline"/>
        <w:rPr>
          <w:rFonts w:ascii="Calibri" w:eastAsia="Calibri" w:hAnsi="Calibri"/>
          <w:sz w:val="20"/>
          <w:szCs w:val="20"/>
        </w:rPr>
      </w:pPr>
      <w:r w:rsidRPr="00D01993">
        <w:rPr>
          <w:rFonts w:eastAsia="Calibri"/>
          <w:sz w:val="20"/>
          <w:szCs w:val="20"/>
        </w:rPr>
        <w:t>Przekazywane dane osobowe nie będą przetwarzane w sposób, który skutkowałby zautomatyzowanym podejmowaniem decyzji, w tym profilowaniem.</w:t>
      </w:r>
    </w:p>
    <w:p w14:paraId="4603E9EA" w14:textId="77777777" w:rsidR="006A5B9F" w:rsidRPr="00B4099A" w:rsidRDefault="006A5B9F" w:rsidP="006E2207">
      <w:pPr>
        <w:spacing w:line="276" w:lineRule="auto"/>
        <w:jc w:val="both"/>
      </w:pPr>
    </w:p>
    <w:p w14:paraId="1F31A0B5" w14:textId="77777777" w:rsidR="007252B2" w:rsidRPr="00B4099A" w:rsidRDefault="007252B2" w:rsidP="006E2207">
      <w:pPr>
        <w:spacing w:line="276" w:lineRule="auto"/>
        <w:jc w:val="both"/>
      </w:pPr>
    </w:p>
    <w:p w14:paraId="4DEF0C68" w14:textId="77777777" w:rsidR="00A52F5F" w:rsidRPr="00B4099A" w:rsidRDefault="00A52F5F" w:rsidP="005D34BC">
      <w:pPr>
        <w:spacing w:line="276" w:lineRule="auto"/>
        <w:rPr>
          <w:b/>
        </w:rPr>
      </w:pPr>
      <w:r w:rsidRPr="00B4099A">
        <w:t xml:space="preserve">  </w:t>
      </w:r>
      <w:r w:rsidR="003A5540" w:rsidRPr="00B4099A">
        <w:t xml:space="preserve">  </w:t>
      </w:r>
      <w:r w:rsidRPr="00B4099A">
        <w:t xml:space="preserve">    </w:t>
      </w:r>
      <w:r w:rsidR="003A5540" w:rsidRPr="00B4099A">
        <w:t xml:space="preserve"> </w:t>
      </w:r>
      <w:r w:rsidRPr="00B4099A">
        <w:t xml:space="preserve">            </w:t>
      </w:r>
      <w:r w:rsidR="003A5540" w:rsidRPr="00B4099A">
        <w:t xml:space="preserve">   </w:t>
      </w:r>
      <w:r w:rsidRPr="00B4099A">
        <w:t xml:space="preserve">  </w:t>
      </w:r>
    </w:p>
    <w:sectPr w:rsidR="00A52F5F" w:rsidRPr="00B4099A" w:rsidSect="00C4285A">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0B57A" w14:textId="77777777" w:rsidR="00914C24" w:rsidRDefault="00914C24" w:rsidP="00DE753C">
      <w:r>
        <w:separator/>
      </w:r>
    </w:p>
  </w:endnote>
  <w:endnote w:type="continuationSeparator" w:id="0">
    <w:p w14:paraId="37CA51B5" w14:textId="77777777" w:rsidR="00914C24" w:rsidRDefault="00914C24" w:rsidP="00DE7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4BC2D" w14:textId="77777777" w:rsidR="00914C24" w:rsidRDefault="00914C24" w:rsidP="00DE753C">
      <w:r>
        <w:separator/>
      </w:r>
    </w:p>
  </w:footnote>
  <w:footnote w:type="continuationSeparator" w:id="0">
    <w:p w14:paraId="15F72B24" w14:textId="77777777" w:rsidR="00914C24" w:rsidRDefault="00914C24" w:rsidP="00DE75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7"/>
    <w:lvl w:ilvl="0">
      <w:start w:val="1"/>
      <w:numFmt w:val="decimal"/>
      <w:lvlText w:val="%1."/>
      <w:lvlJc w:val="left"/>
      <w:pPr>
        <w:tabs>
          <w:tab w:val="num" w:pos="705"/>
        </w:tabs>
        <w:ind w:left="705" w:hanging="360"/>
      </w:pPr>
    </w:lvl>
  </w:abstractNum>
  <w:abstractNum w:abstractNumId="2" w15:restartNumberingAfterBreak="0">
    <w:nsid w:val="00000005"/>
    <w:multiLevelType w:val="singleLevel"/>
    <w:tmpl w:val="00000005"/>
    <w:name w:val="WW8Num12"/>
    <w:lvl w:ilvl="0">
      <w:start w:val="1"/>
      <w:numFmt w:val="decimal"/>
      <w:lvlText w:val="%1."/>
      <w:lvlJc w:val="left"/>
      <w:pPr>
        <w:tabs>
          <w:tab w:val="num" w:pos="720"/>
        </w:tabs>
        <w:ind w:left="720" w:hanging="360"/>
      </w:pPr>
    </w:lvl>
  </w:abstractNum>
  <w:abstractNum w:abstractNumId="3" w15:restartNumberingAfterBreak="0">
    <w:nsid w:val="00000007"/>
    <w:multiLevelType w:val="singleLevel"/>
    <w:tmpl w:val="00000007"/>
    <w:lvl w:ilvl="0">
      <w:start w:val="1"/>
      <w:numFmt w:val="decimal"/>
      <w:lvlText w:val="%1."/>
      <w:lvlJc w:val="left"/>
      <w:pPr>
        <w:tabs>
          <w:tab w:val="num" w:pos="0"/>
        </w:tabs>
        <w:ind w:left="720" w:hanging="360"/>
      </w:pPr>
      <w:rPr>
        <w:rFonts w:cs="Times New Roman"/>
      </w:rPr>
    </w:lvl>
  </w:abstractNum>
  <w:abstractNum w:abstractNumId="4" w15:restartNumberingAfterBreak="0">
    <w:nsid w:val="033359C4"/>
    <w:multiLevelType w:val="hybridMultilevel"/>
    <w:tmpl w:val="656A3218"/>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8D6FB2"/>
    <w:multiLevelType w:val="hybridMultilevel"/>
    <w:tmpl w:val="164A9344"/>
    <w:lvl w:ilvl="0" w:tplc="0415000F">
      <w:start w:val="1"/>
      <w:numFmt w:val="decimal"/>
      <w:lvlText w:val="%1."/>
      <w:lvlJc w:val="left"/>
      <w:pPr>
        <w:tabs>
          <w:tab w:val="num" w:pos="720"/>
        </w:tabs>
        <w:ind w:left="720" w:hanging="720"/>
      </w:pPr>
      <w:rPr>
        <w:rFonts w:hint="default"/>
      </w:rPr>
    </w:lvl>
    <w:lvl w:ilvl="1" w:tplc="F46C7782">
      <w:start w:val="1"/>
      <w:numFmt w:val="bullet"/>
      <w:lvlText w:val="–"/>
      <w:lvlJc w:val="left"/>
      <w:pPr>
        <w:tabs>
          <w:tab w:val="num" w:pos="1505"/>
        </w:tabs>
        <w:ind w:left="1505"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9C74E11"/>
    <w:multiLevelType w:val="hybridMultilevel"/>
    <w:tmpl w:val="72245452"/>
    <w:lvl w:ilvl="0" w:tplc="920E8FD6">
      <w:start w:val="4"/>
      <w:numFmt w:val="bullet"/>
      <w:lvlText w:val="-"/>
      <w:lvlJc w:val="left"/>
      <w:pPr>
        <w:ind w:left="1429" w:hanging="360"/>
      </w:pPr>
      <w:rPr>
        <w:rFonts w:ascii="Times New Roman" w:eastAsia="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0AF16067"/>
    <w:multiLevelType w:val="hybridMultilevel"/>
    <w:tmpl w:val="8D3E07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9A21C2"/>
    <w:multiLevelType w:val="multilevel"/>
    <w:tmpl w:val="D57EE466"/>
    <w:lvl w:ilvl="0">
      <w:start w:val="1"/>
      <w:numFmt w:val="decimal"/>
      <w:lvlText w:val="%1."/>
      <w:lvlJc w:val="left"/>
      <w:pPr>
        <w:ind w:left="720" w:hanging="360"/>
      </w:pPr>
      <w:rPr>
        <w:rFonts w:ascii="Times New Roman" w:hAnsi="Times New Roman" w:cs="Times New Roman" w:hint="default"/>
      </w:rPr>
    </w:lvl>
    <w:lvl w:ilvl="1">
      <w:start w:val="1"/>
      <w:numFmt w:val="decimal"/>
      <w:lvlText w:val="%2."/>
      <w:lvlJc w:val="left"/>
      <w:pPr>
        <w:ind w:left="1353" w:hanging="360"/>
      </w:p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11BE6943"/>
    <w:multiLevelType w:val="hybridMultilevel"/>
    <w:tmpl w:val="653E9722"/>
    <w:lvl w:ilvl="0" w:tplc="04150017">
      <w:start w:val="1"/>
      <w:numFmt w:val="lowerLetter"/>
      <w:lvlText w:val="%1)"/>
      <w:lvlJc w:val="left"/>
      <w:pPr>
        <w:ind w:left="720" w:hanging="360"/>
      </w:pPr>
    </w:lvl>
    <w:lvl w:ilvl="1" w:tplc="891EE1D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03544B"/>
    <w:multiLevelType w:val="hybridMultilevel"/>
    <w:tmpl w:val="F0184F34"/>
    <w:lvl w:ilvl="0" w:tplc="2BE8B9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5871F38"/>
    <w:multiLevelType w:val="hybridMultilevel"/>
    <w:tmpl w:val="C9F2F42E"/>
    <w:lvl w:ilvl="0" w:tplc="9D9631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D31F2F"/>
    <w:multiLevelType w:val="hybridMultilevel"/>
    <w:tmpl w:val="1A045D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C527F5"/>
    <w:multiLevelType w:val="hybridMultilevel"/>
    <w:tmpl w:val="D638D71C"/>
    <w:lvl w:ilvl="0" w:tplc="04150011">
      <w:start w:val="1"/>
      <w:numFmt w:val="decimal"/>
      <w:lvlText w:val="%1)"/>
      <w:lvlJc w:val="left"/>
      <w:pPr>
        <w:ind w:left="720" w:hanging="360"/>
      </w:pPr>
      <w:rPr>
        <w:rFonts w:hint="default"/>
      </w:rPr>
    </w:lvl>
    <w:lvl w:ilvl="1" w:tplc="A822AA28">
      <w:start w:val="1"/>
      <w:numFmt w:val="lowerLetter"/>
      <w:lvlText w:val="%2)"/>
      <w:lvlJc w:val="left"/>
      <w:pPr>
        <w:ind w:left="1440" w:hanging="360"/>
      </w:pPr>
      <w:rPr>
        <w:rFonts w:hint="default"/>
        <w:b w:val="0"/>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CE3119"/>
    <w:multiLevelType w:val="hybridMultilevel"/>
    <w:tmpl w:val="156C1C96"/>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F222B0"/>
    <w:multiLevelType w:val="hybridMultilevel"/>
    <w:tmpl w:val="5F7A37F6"/>
    <w:lvl w:ilvl="0" w:tplc="E942512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B784DF0"/>
    <w:multiLevelType w:val="hybridMultilevel"/>
    <w:tmpl w:val="4AEE166A"/>
    <w:lvl w:ilvl="0" w:tplc="00000004">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3041730F"/>
    <w:multiLevelType w:val="hybridMultilevel"/>
    <w:tmpl w:val="8BB63E58"/>
    <w:lvl w:ilvl="0" w:tplc="920E8FD6">
      <w:start w:val="4"/>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262146C"/>
    <w:multiLevelType w:val="hybridMultilevel"/>
    <w:tmpl w:val="A942F9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5205FD"/>
    <w:multiLevelType w:val="hybridMultilevel"/>
    <w:tmpl w:val="CB9E1C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E976E9"/>
    <w:multiLevelType w:val="hybridMultilevel"/>
    <w:tmpl w:val="A95219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5F07C3"/>
    <w:multiLevelType w:val="hybridMultilevel"/>
    <w:tmpl w:val="E4EE06A6"/>
    <w:lvl w:ilvl="0" w:tplc="F746E85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6B3F79"/>
    <w:multiLevelType w:val="hybridMultilevel"/>
    <w:tmpl w:val="A0FC5B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6741E90"/>
    <w:multiLevelType w:val="hybridMultilevel"/>
    <w:tmpl w:val="59442226"/>
    <w:lvl w:ilvl="0" w:tplc="53C29996">
      <w:start w:val="1"/>
      <w:numFmt w:val="decimal"/>
      <w:lvlText w:val="%1."/>
      <w:lvlJc w:val="left"/>
      <w:pPr>
        <w:ind w:left="786" w:hanging="360"/>
      </w:pPr>
      <w:rPr>
        <w:rFonts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4" w15:restartNumberingAfterBreak="0">
    <w:nsid w:val="48411FF3"/>
    <w:multiLevelType w:val="hybridMultilevel"/>
    <w:tmpl w:val="339A0D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E210FF"/>
    <w:multiLevelType w:val="hybridMultilevel"/>
    <w:tmpl w:val="F1A606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DD66B3"/>
    <w:multiLevelType w:val="hybridMultilevel"/>
    <w:tmpl w:val="4CD6374C"/>
    <w:lvl w:ilvl="0" w:tplc="428EAD9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17B18F1"/>
    <w:multiLevelType w:val="hybridMultilevel"/>
    <w:tmpl w:val="FA8EC2E0"/>
    <w:lvl w:ilvl="0" w:tplc="F746E85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A20C61"/>
    <w:multiLevelType w:val="hybridMultilevel"/>
    <w:tmpl w:val="38BA8B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E21B03"/>
    <w:multiLevelType w:val="hybridMultilevel"/>
    <w:tmpl w:val="088EA3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30796E"/>
    <w:multiLevelType w:val="hybridMultilevel"/>
    <w:tmpl w:val="6B6EE3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085843"/>
    <w:multiLevelType w:val="hybridMultilevel"/>
    <w:tmpl w:val="A2062F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9D2691"/>
    <w:multiLevelType w:val="hybridMultilevel"/>
    <w:tmpl w:val="9F7271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9F0D6B"/>
    <w:multiLevelType w:val="hybridMultilevel"/>
    <w:tmpl w:val="EBD6F808"/>
    <w:lvl w:ilvl="0" w:tplc="735025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8128DF"/>
    <w:multiLevelType w:val="multilevel"/>
    <w:tmpl w:val="4EB4C14C"/>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732"/>
        </w:tabs>
        <w:ind w:left="732" w:hanging="360"/>
      </w:pPr>
    </w:lvl>
    <w:lvl w:ilvl="2" w:tentative="1">
      <w:start w:val="1"/>
      <w:numFmt w:val="lowerRoman"/>
      <w:lvlText w:val="%3."/>
      <w:lvlJc w:val="right"/>
      <w:pPr>
        <w:tabs>
          <w:tab w:val="num" w:pos="1452"/>
        </w:tabs>
        <w:ind w:left="1452" w:hanging="180"/>
      </w:pPr>
    </w:lvl>
    <w:lvl w:ilvl="3" w:tentative="1">
      <w:start w:val="1"/>
      <w:numFmt w:val="decimal"/>
      <w:lvlText w:val="%4."/>
      <w:lvlJc w:val="left"/>
      <w:pPr>
        <w:tabs>
          <w:tab w:val="num" w:pos="2172"/>
        </w:tabs>
        <w:ind w:left="2172" w:hanging="360"/>
      </w:pPr>
    </w:lvl>
    <w:lvl w:ilvl="4" w:tentative="1">
      <w:start w:val="1"/>
      <w:numFmt w:val="lowerLetter"/>
      <w:lvlText w:val="%5."/>
      <w:lvlJc w:val="left"/>
      <w:pPr>
        <w:tabs>
          <w:tab w:val="num" w:pos="2892"/>
        </w:tabs>
        <w:ind w:left="2892" w:hanging="360"/>
      </w:pPr>
    </w:lvl>
    <w:lvl w:ilvl="5" w:tentative="1">
      <w:start w:val="1"/>
      <w:numFmt w:val="lowerRoman"/>
      <w:lvlText w:val="%6."/>
      <w:lvlJc w:val="right"/>
      <w:pPr>
        <w:tabs>
          <w:tab w:val="num" w:pos="3612"/>
        </w:tabs>
        <w:ind w:left="3612" w:hanging="180"/>
      </w:pPr>
    </w:lvl>
    <w:lvl w:ilvl="6" w:tentative="1">
      <w:start w:val="1"/>
      <w:numFmt w:val="decimal"/>
      <w:lvlText w:val="%7."/>
      <w:lvlJc w:val="left"/>
      <w:pPr>
        <w:tabs>
          <w:tab w:val="num" w:pos="4332"/>
        </w:tabs>
        <w:ind w:left="4332" w:hanging="360"/>
      </w:pPr>
    </w:lvl>
    <w:lvl w:ilvl="7" w:tentative="1">
      <w:start w:val="1"/>
      <w:numFmt w:val="lowerLetter"/>
      <w:lvlText w:val="%8."/>
      <w:lvlJc w:val="left"/>
      <w:pPr>
        <w:tabs>
          <w:tab w:val="num" w:pos="5052"/>
        </w:tabs>
        <w:ind w:left="5052" w:hanging="360"/>
      </w:pPr>
    </w:lvl>
    <w:lvl w:ilvl="8" w:tentative="1">
      <w:start w:val="1"/>
      <w:numFmt w:val="lowerRoman"/>
      <w:lvlText w:val="%9."/>
      <w:lvlJc w:val="right"/>
      <w:pPr>
        <w:tabs>
          <w:tab w:val="num" w:pos="5772"/>
        </w:tabs>
        <w:ind w:left="5772" w:hanging="180"/>
      </w:pPr>
    </w:lvl>
  </w:abstractNum>
  <w:abstractNum w:abstractNumId="35" w15:restartNumberingAfterBreak="0">
    <w:nsid w:val="593E761F"/>
    <w:multiLevelType w:val="hybridMultilevel"/>
    <w:tmpl w:val="B198A33A"/>
    <w:lvl w:ilvl="0" w:tplc="EE6068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AF70DD1"/>
    <w:multiLevelType w:val="multilevel"/>
    <w:tmpl w:val="88687340"/>
    <w:lvl w:ilvl="0">
      <w:start w:val="1"/>
      <w:numFmt w:val="decimal"/>
      <w:lvlText w:val="%1."/>
      <w:lvlJc w:val="left"/>
      <w:pPr>
        <w:ind w:left="720" w:hanging="360"/>
      </w:pPr>
    </w:lvl>
    <w:lvl w:ilvl="1">
      <w:start w:val="1"/>
      <w:numFmt w:val="decimal"/>
      <w:lvlText w:val="%2)"/>
      <w:lvlJc w:val="left"/>
      <w:pPr>
        <w:ind w:left="1353" w:hanging="360"/>
      </w:p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5C613F0E"/>
    <w:multiLevelType w:val="hybridMultilevel"/>
    <w:tmpl w:val="339A0D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DD91700"/>
    <w:multiLevelType w:val="hybridMultilevel"/>
    <w:tmpl w:val="348C4516"/>
    <w:lvl w:ilvl="0" w:tplc="CC9627C2">
      <w:start w:val="1"/>
      <w:numFmt w:val="decimal"/>
      <w:lvlText w:val="%1."/>
      <w:lvlJc w:val="left"/>
      <w:pPr>
        <w:ind w:left="36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8052C4"/>
    <w:multiLevelType w:val="hybridMultilevel"/>
    <w:tmpl w:val="D7DA4D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5B52E7"/>
    <w:multiLevelType w:val="hybridMultilevel"/>
    <w:tmpl w:val="E19CA6D6"/>
    <w:lvl w:ilvl="0" w:tplc="EE6068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4414DB4"/>
    <w:multiLevelType w:val="hybridMultilevel"/>
    <w:tmpl w:val="6FDA761E"/>
    <w:lvl w:ilvl="0" w:tplc="2BE8B9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4F84C16"/>
    <w:multiLevelType w:val="hybridMultilevel"/>
    <w:tmpl w:val="704A4B2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BF71FF7"/>
    <w:multiLevelType w:val="multilevel"/>
    <w:tmpl w:val="EF0E6B0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4" w15:restartNumberingAfterBreak="0">
    <w:nsid w:val="70141071"/>
    <w:multiLevelType w:val="hybridMultilevel"/>
    <w:tmpl w:val="D3B450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6105A4"/>
    <w:multiLevelType w:val="hybridMultilevel"/>
    <w:tmpl w:val="3E2C7E98"/>
    <w:lvl w:ilvl="0" w:tplc="244E125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661369"/>
    <w:multiLevelType w:val="hybridMultilevel"/>
    <w:tmpl w:val="BC8004C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776650CB"/>
    <w:multiLevelType w:val="hybridMultilevel"/>
    <w:tmpl w:val="4F921C2E"/>
    <w:lvl w:ilvl="0" w:tplc="50D467FE">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B41052"/>
    <w:multiLevelType w:val="hybridMultilevel"/>
    <w:tmpl w:val="BB646550"/>
    <w:lvl w:ilvl="0" w:tplc="4D88CF5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E16D98"/>
    <w:multiLevelType w:val="hybridMultilevel"/>
    <w:tmpl w:val="82DA42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CB51E8"/>
    <w:multiLevelType w:val="hybridMultilevel"/>
    <w:tmpl w:val="D5D016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3"/>
  </w:num>
  <w:num w:numId="2">
    <w:abstractNumId w:val="14"/>
  </w:num>
  <w:num w:numId="3">
    <w:abstractNumId w:val="22"/>
  </w:num>
  <w:num w:numId="4">
    <w:abstractNumId w:val="24"/>
  </w:num>
  <w:num w:numId="5">
    <w:abstractNumId w:val="25"/>
  </w:num>
  <w:num w:numId="6">
    <w:abstractNumId w:val="9"/>
  </w:num>
  <w:num w:numId="7">
    <w:abstractNumId w:val="5"/>
  </w:num>
  <w:num w:numId="8">
    <w:abstractNumId w:val="37"/>
  </w:num>
  <w:num w:numId="9">
    <w:abstractNumId w:val="20"/>
  </w:num>
  <w:num w:numId="10">
    <w:abstractNumId w:val="29"/>
  </w:num>
  <w:num w:numId="11">
    <w:abstractNumId w:val="49"/>
  </w:num>
  <w:num w:numId="12">
    <w:abstractNumId w:val="48"/>
  </w:num>
  <w:num w:numId="13">
    <w:abstractNumId w:val="10"/>
  </w:num>
  <w:num w:numId="14">
    <w:abstractNumId w:val="41"/>
  </w:num>
  <w:num w:numId="15">
    <w:abstractNumId w:val="44"/>
  </w:num>
  <w:num w:numId="16">
    <w:abstractNumId w:val="16"/>
  </w:num>
  <w:num w:numId="17">
    <w:abstractNumId w:val="45"/>
  </w:num>
  <w:num w:numId="18">
    <w:abstractNumId w:val="32"/>
  </w:num>
  <w:num w:numId="19">
    <w:abstractNumId w:val="12"/>
  </w:num>
  <w:num w:numId="20">
    <w:abstractNumId w:val="34"/>
  </w:num>
  <w:num w:numId="21">
    <w:abstractNumId w:val="15"/>
  </w:num>
  <w:num w:numId="22">
    <w:abstractNumId w:val="33"/>
  </w:num>
  <w:num w:numId="23">
    <w:abstractNumId w:val="4"/>
  </w:num>
  <w:num w:numId="24">
    <w:abstractNumId w:val="42"/>
  </w:num>
  <w:num w:numId="25">
    <w:abstractNumId w:val="38"/>
  </w:num>
  <w:num w:numId="26">
    <w:abstractNumId w:val="18"/>
  </w:num>
  <w:num w:numId="27">
    <w:abstractNumId w:val="21"/>
  </w:num>
  <w:num w:numId="28">
    <w:abstractNumId w:val="27"/>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num>
  <w:num w:numId="31">
    <w:abstractNumId w:val="39"/>
  </w:num>
  <w:num w:numId="32">
    <w:abstractNumId w:val="23"/>
  </w:num>
  <w:num w:numId="33">
    <w:abstractNumId w:val="46"/>
  </w:num>
  <w:num w:numId="34">
    <w:abstractNumId w:val="17"/>
  </w:num>
  <w:num w:numId="35">
    <w:abstractNumId w:val="6"/>
  </w:num>
  <w:num w:numId="36">
    <w:abstractNumId w:val="3"/>
  </w:num>
  <w:num w:numId="37">
    <w:abstractNumId w:val="47"/>
  </w:num>
  <w:num w:numId="38">
    <w:abstractNumId w:val="8"/>
  </w:num>
  <w:num w:numId="39">
    <w:abstractNumId w:val="36"/>
  </w:num>
  <w:num w:numId="40">
    <w:abstractNumId w:val="43"/>
  </w:num>
  <w:num w:numId="41">
    <w:abstractNumId w:val="40"/>
  </w:num>
  <w:num w:numId="42">
    <w:abstractNumId w:val="26"/>
  </w:num>
  <w:num w:numId="43">
    <w:abstractNumId w:val="35"/>
  </w:num>
  <w:num w:numId="44">
    <w:abstractNumId w:val="30"/>
  </w:num>
  <w:num w:numId="45">
    <w:abstractNumId w:val="11"/>
  </w:num>
  <w:num w:numId="46">
    <w:abstractNumId w:val="31"/>
  </w:num>
  <w:num w:numId="47">
    <w:abstractNumId w:val="28"/>
  </w:num>
  <w:num w:numId="48">
    <w:abstractNumId w:val="19"/>
  </w:num>
  <w:num w:numId="49">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149"/>
    <w:rsid w:val="00001068"/>
    <w:rsid w:val="00003BC2"/>
    <w:rsid w:val="00013FBE"/>
    <w:rsid w:val="00020AC6"/>
    <w:rsid w:val="00030466"/>
    <w:rsid w:val="00031347"/>
    <w:rsid w:val="00031BD0"/>
    <w:rsid w:val="00032550"/>
    <w:rsid w:val="00034E99"/>
    <w:rsid w:val="00052C1D"/>
    <w:rsid w:val="0005682B"/>
    <w:rsid w:val="00063E20"/>
    <w:rsid w:val="0006432B"/>
    <w:rsid w:val="00070A93"/>
    <w:rsid w:val="0007408F"/>
    <w:rsid w:val="000766D5"/>
    <w:rsid w:val="0008692B"/>
    <w:rsid w:val="000B5C20"/>
    <w:rsid w:val="000C7F77"/>
    <w:rsid w:val="000D7433"/>
    <w:rsid w:val="000E56AF"/>
    <w:rsid w:val="000F0649"/>
    <w:rsid w:val="00116EFC"/>
    <w:rsid w:val="00121896"/>
    <w:rsid w:val="00121BC8"/>
    <w:rsid w:val="00140169"/>
    <w:rsid w:val="00177CAE"/>
    <w:rsid w:val="00181F5A"/>
    <w:rsid w:val="00190AA0"/>
    <w:rsid w:val="00191B3C"/>
    <w:rsid w:val="001A2D31"/>
    <w:rsid w:val="001B791C"/>
    <w:rsid w:val="001C6E31"/>
    <w:rsid w:val="001D33F4"/>
    <w:rsid w:val="001F2657"/>
    <w:rsid w:val="001F6A7A"/>
    <w:rsid w:val="0022331D"/>
    <w:rsid w:val="00225F52"/>
    <w:rsid w:val="00240E5F"/>
    <w:rsid w:val="0026053F"/>
    <w:rsid w:val="0026655C"/>
    <w:rsid w:val="002707F7"/>
    <w:rsid w:val="00270E32"/>
    <w:rsid w:val="002A04CF"/>
    <w:rsid w:val="002B158F"/>
    <w:rsid w:val="002D7B1F"/>
    <w:rsid w:val="002E7FA9"/>
    <w:rsid w:val="002F6DC0"/>
    <w:rsid w:val="00313585"/>
    <w:rsid w:val="0032001E"/>
    <w:rsid w:val="0032194A"/>
    <w:rsid w:val="0033288B"/>
    <w:rsid w:val="0033628E"/>
    <w:rsid w:val="00346EDA"/>
    <w:rsid w:val="00351397"/>
    <w:rsid w:val="003513F6"/>
    <w:rsid w:val="00354885"/>
    <w:rsid w:val="00360657"/>
    <w:rsid w:val="00363312"/>
    <w:rsid w:val="00373F1C"/>
    <w:rsid w:val="00377293"/>
    <w:rsid w:val="00380415"/>
    <w:rsid w:val="0038166B"/>
    <w:rsid w:val="00393A65"/>
    <w:rsid w:val="00394407"/>
    <w:rsid w:val="003A0BAD"/>
    <w:rsid w:val="003A200C"/>
    <w:rsid w:val="003A5540"/>
    <w:rsid w:val="003B6BEB"/>
    <w:rsid w:val="003B723A"/>
    <w:rsid w:val="003C4E94"/>
    <w:rsid w:val="003D3F14"/>
    <w:rsid w:val="003D5229"/>
    <w:rsid w:val="003E191C"/>
    <w:rsid w:val="003F0504"/>
    <w:rsid w:val="003F5EAF"/>
    <w:rsid w:val="003F6935"/>
    <w:rsid w:val="003F741B"/>
    <w:rsid w:val="00400BF8"/>
    <w:rsid w:val="00410C23"/>
    <w:rsid w:val="00434465"/>
    <w:rsid w:val="004523F6"/>
    <w:rsid w:val="00466AB5"/>
    <w:rsid w:val="004757CD"/>
    <w:rsid w:val="0047732E"/>
    <w:rsid w:val="00494BDA"/>
    <w:rsid w:val="004A0999"/>
    <w:rsid w:val="004A6AE1"/>
    <w:rsid w:val="004B5554"/>
    <w:rsid w:val="004C130A"/>
    <w:rsid w:val="004C58F5"/>
    <w:rsid w:val="004F27FB"/>
    <w:rsid w:val="004F4188"/>
    <w:rsid w:val="00511434"/>
    <w:rsid w:val="00522AC8"/>
    <w:rsid w:val="00522D0A"/>
    <w:rsid w:val="00530143"/>
    <w:rsid w:val="00535AB1"/>
    <w:rsid w:val="0053700C"/>
    <w:rsid w:val="00540092"/>
    <w:rsid w:val="005507C3"/>
    <w:rsid w:val="00553149"/>
    <w:rsid w:val="00556AC4"/>
    <w:rsid w:val="005600E8"/>
    <w:rsid w:val="00565B2E"/>
    <w:rsid w:val="00571B78"/>
    <w:rsid w:val="00586A22"/>
    <w:rsid w:val="0059487A"/>
    <w:rsid w:val="005962D0"/>
    <w:rsid w:val="005A31F4"/>
    <w:rsid w:val="005A62A5"/>
    <w:rsid w:val="005A65F7"/>
    <w:rsid w:val="005B412E"/>
    <w:rsid w:val="005D34BC"/>
    <w:rsid w:val="005D7441"/>
    <w:rsid w:val="005E2A50"/>
    <w:rsid w:val="005F2109"/>
    <w:rsid w:val="005F260E"/>
    <w:rsid w:val="00605381"/>
    <w:rsid w:val="00607BEE"/>
    <w:rsid w:val="00632F6D"/>
    <w:rsid w:val="006573E9"/>
    <w:rsid w:val="0066194C"/>
    <w:rsid w:val="00661A86"/>
    <w:rsid w:val="00671636"/>
    <w:rsid w:val="006909D0"/>
    <w:rsid w:val="006972C7"/>
    <w:rsid w:val="006A5B9F"/>
    <w:rsid w:val="006B2626"/>
    <w:rsid w:val="006D535F"/>
    <w:rsid w:val="006E00FD"/>
    <w:rsid w:val="006E2207"/>
    <w:rsid w:val="00707CC9"/>
    <w:rsid w:val="007120D7"/>
    <w:rsid w:val="00712FED"/>
    <w:rsid w:val="007240DF"/>
    <w:rsid w:val="007252B2"/>
    <w:rsid w:val="007257A9"/>
    <w:rsid w:val="00740F68"/>
    <w:rsid w:val="0075088A"/>
    <w:rsid w:val="007568BB"/>
    <w:rsid w:val="007610DD"/>
    <w:rsid w:val="007622D6"/>
    <w:rsid w:val="00762AFA"/>
    <w:rsid w:val="00771B62"/>
    <w:rsid w:val="00787AA6"/>
    <w:rsid w:val="007A008A"/>
    <w:rsid w:val="007C142A"/>
    <w:rsid w:val="007E1FA7"/>
    <w:rsid w:val="007F2048"/>
    <w:rsid w:val="008022AB"/>
    <w:rsid w:val="00807A39"/>
    <w:rsid w:val="008132A4"/>
    <w:rsid w:val="00816622"/>
    <w:rsid w:val="00843692"/>
    <w:rsid w:val="00862006"/>
    <w:rsid w:val="0086277B"/>
    <w:rsid w:val="008918A7"/>
    <w:rsid w:val="00897BD4"/>
    <w:rsid w:val="008A5237"/>
    <w:rsid w:val="008B0D77"/>
    <w:rsid w:val="008B46C9"/>
    <w:rsid w:val="008C4848"/>
    <w:rsid w:val="008C6C28"/>
    <w:rsid w:val="008D1EAA"/>
    <w:rsid w:val="008E0AAB"/>
    <w:rsid w:val="008E2072"/>
    <w:rsid w:val="009036FB"/>
    <w:rsid w:val="009044EF"/>
    <w:rsid w:val="0090688F"/>
    <w:rsid w:val="00907590"/>
    <w:rsid w:val="00913E03"/>
    <w:rsid w:val="00914C24"/>
    <w:rsid w:val="00922552"/>
    <w:rsid w:val="0092597C"/>
    <w:rsid w:val="009263F9"/>
    <w:rsid w:val="00934161"/>
    <w:rsid w:val="00951BD3"/>
    <w:rsid w:val="0096020B"/>
    <w:rsid w:val="00960B53"/>
    <w:rsid w:val="00962008"/>
    <w:rsid w:val="00963250"/>
    <w:rsid w:val="009834CD"/>
    <w:rsid w:val="00985A19"/>
    <w:rsid w:val="00986DD9"/>
    <w:rsid w:val="009A006E"/>
    <w:rsid w:val="009A7E18"/>
    <w:rsid w:val="009B346D"/>
    <w:rsid w:val="009D1B1B"/>
    <w:rsid w:val="009D3456"/>
    <w:rsid w:val="009D3D3A"/>
    <w:rsid w:val="009E060D"/>
    <w:rsid w:val="009E50D6"/>
    <w:rsid w:val="009E69CE"/>
    <w:rsid w:val="009E7CF8"/>
    <w:rsid w:val="009F0317"/>
    <w:rsid w:val="009F6687"/>
    <w:rsid w:val="00A0112F"/>
    <w:rsid w:val="00A22C9D"/>
    <w:rsid w:val="00A25375"/>
    <w:rsid w:val="00A45BAA"/>
    <w:rsid w:val="00A45C28"/>
    <w:rsid w:val="00A50B38"/>
    <w:rsid w:val="00A52F5F"/>
    <w:rsid w:val="00A66A9D"/>
    <w:rsid w:val="00A7474F"/>
    <w:rsid w:val="00A77428"/>
    <w:rsid w:val="00A77C76"/>
    <w:rsid w:val="00A8085F"/>
    <w:rsid w:val="00A80ABC"/>
    <w:rsid w:val="00A8211D"/>
    <w:rsid w:val="00A91D5B"/>
    <w:rsid w:val="00A92DF9"/>
    <w:rsid w:val="00A970C2"/>
    <w:rsid w:val="00AA1988"/>
    <w:rsid w:val="00AB715A"/>
    <w:rsid w:val="00AD3610"/>
    <w:rsid w:val="00AD674E"/>
    <w:rsid w:val="00AD6BF8"/>
    <w:rsid w:val="00AE46BB"/>
    <w:rsid w:val="00AF16A1"/>
    <w:rsid w:val="00AF5CCA"/>
    <w:rsid w:val="00B00823"/>
    <w:rsid w:val="00B026D4"/>
    <w:rsid w:val="00B07B03"/>
    <w:rsid w:val="00B20757"/>
    <w:rsid w:val="00B26B55"/>
    <w:rsid w:val="00B27F18"/>
    <w:rsid w:val="00B4099A"/>
    <w:rsid w:val="00B45209"/>
    <w:rsid w:val="00B46ABC"/>
    <w:rsid w:val="00B66856"/>
    <w:rsid w:val="00B71C45"/>
    <w:rsid w:val="00BC03B5"/>
    <w:rsid w:val="00BD1F95"/>
    <w:rsid w:val="00BD36AB"/>
    <w:rsid w:val="00BD6540"/>
    <w:rsid w:val="00BF1274"/>
    <w:rsid w:val="00BF532F"/>
    <w:rsid w:val="00C01ACD"/>
    <w:rsid w:val="00C0309D"/>
    <w:rsid w:val="00C07087"/>
    <w:rsid w:val="00C140C4"/>
    <w:rsid w:val="00C16536"/>
    <w:rsid w:val="00C35EED"/>
    <w:rsid w:val="00C41E93"/>
    <w:rsid w:val="00C4285A"/>
    <w:rsid w:val="00C464DD"/>
    <w:rsid w:val="00C576FA"/>
    <w:rsid w:val="00C938CE"/>
    <w:rsid w:val="00CB6615"/>
    <w:rsid w:val="00CC0EB2"/>
    <w:rsid w:val="00CC39AF"/>
    <w:rsid w:val="00CC6745"/>
    <w:rsid w:val="00CE054B"/>
    <w:rsid w:val="00CE4871"/>
    <w:rsid w:val="00D071C2"/>
    <w:rsid w:val="00D07491"/>
    <w:rsid w:val="00D16759"/>
    <w:rsid w:val="00D16FDA"/>
    <w:rsid w:val="00D2299A"/>
    <w:rsid w:val="00D242D7"/>
    <w:rsid w:val="00D27751"/>
    <w:rsid w:val="00D33FA6"/>
    <w:rsid w:val="00D37A9F"/>
    <w:rsid w:val="00D41C56"/>
    <w:rsid w:val="00D611D9"/>
    <w:rsid w:val="00D74A84"/>
    <w:rsid w:val="00DA0491"/>
    <w:rsid w:val="00DB6C88"/>
    <w:rsid w:val="00DC0DE4"/>
    <w:rsid w:val="00DC7BC3"/>
    <w:rsid w:val="00DD5575"/>
    <w:rsid w:val="00DE753C"/>
    <w:rsid w:val="00E022FD"/>
    <w:rsid w:val="00E028A6"/>
    <w:rsid w:val="00E06C14"/>
    <w:rsid w:val="00E32D84"/>
    <w:rsid w:val="00E3435C"/>
    <w:rsid w:val="00E46154"/>
    <w:rsid w:val="00E51CD4"/>
    <w:rsid w:val="00E5603E"/>
    <w:rsid w:val="00E61903"/>
    <w:rsid w:val="00EA0660"/>
    <w:rsid w:val="00EB1083"/>
    <w:rsid w:val="00EB78B3"/>
    <w:rsid w:val="00ED18DF"/>
    <w:rsid w:val="00ED21D4"/>
    <w:rsid w:val="00EE0170"/>
    <w:rsid w:val="00EE55D5"/>
    <w:rsid w:val="00F03D9E"/>
    <w:rsid w:val="00F07CCC"/>
    <w:rsid w:val="00F136D4"/>
    <w:rsid w:val="00F21039"/>
    <w:rsid w:val="00F36E35"/>
    <w:rsid w:val="00F42657"/>
    <w:rsid w:val="00F43083"/>
    <w:rsid w:val="00F50E88"/>
    <w:rsid w:val="00F51190"/>
    <w:rsid w:val="00F54817"/>
    <w:rsid w:val="00F56056"/>
    <w:rsid w:val="00F718DF"/>
    <w:rsid w:val="00F84C68"/>
    <w:rsid w:val="00F91743"/>
    <w:rsid w:val="00FA5752"/>
    <w:rsid w:val="00FB7E10"/>
    <w:rsid w:val="00FC0C0E"/>
    <w:rsid w:val="00FC13AB"/>
    <w:rsid w:val="00FD12C3"/>
    <w:rsid w:val="00FE60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4F913E"/>
  <w15:docId w15:val="{DCDA950B-A118-402D-BAB6-EEB4589B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97C"/>
    <w:rPr>
      <w:sz w:val="24"/>
      <w:szCs w:val="24"/>
    </w:rPr>
  </w:style>
  <w:style w:type="paragraph" w:styleId="Nagwek1">
    <w:name w:val="heading 1"/>
    <w:basedOn w:val="Normalny"/>
    <w:next w:val="Normalny"/>
    <w:qFormat/>
    <w:rsid w:val="00410C23"/>
    <w:pPr>
      <w:keepNext/>
      <w:tabs>
        <w:tab w:val="num" w:pos="360"/>
      </w:tabs>
      <w:suppressAutoHyphens/>
      <w:outlineLvl w:val="0"/>
    </w:pPr>
    <w:rPr>
      <w:b/>
      <w:bCs/>
      <w:lang w:eastAsia="ar-SA"/>
    </w:rPr>
  </w:style>
  <w:style w:type="paragraph" w:styleId="Nagwek2">
    <w:name w:val="heading 2"/>
    <w:basedOn w:val="Normalny"/>
    <w:next w:val="Normalny"/>
    <w:qFormat/>
    <w:rsid w:val="00AD674E"/>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AD674E"/>
    <w:pPr>
      <w:keepNext/>
      <w:spacing w:before="240" w:after="60"/>
      <w:outlineLvl w:val="2"/>
    </w:pPr>
    <w:rPr>
      <w:rFonts w:ascii="Arial" w:hAnsi="Arial" w:cs="Arial"/>
      <w:b/>
      <w:bCs/>
      <w:sz w:val="26"/>
      <w:szCs w:val="26"/>
    </w:rPr>
  </w:style>
  <w:style w:type="paragraph" w:styleId="Nagwek4">
    <w:name w:val="heading 4"/>
    <w:basedOn w:val="Normalny"/>
    <w:next w:val="Normalny"/>
    <w:qFormat/>
    <w:rsid w:val="00AD674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8B46C9"/>
    <w:rPr>
      <w:color w:val="0000FF"/>
      <w:u w:val="single"/>
    </w:rPr>
  </w:style>
  <w:style w:type="character" w:styleId="Pogrubienie">
    <w:name w:val="Strong"/>
    <w:uiPriority w:val="22"/>
    <w:qFormat/>
    <w:rsid w:val="00A0112F"/>
    <w:rPr>
      <w:b/>
      <w:bCs/>
    </w:rPr>
  </w:style>
  <w:style w:type="paragraph" w:styleId="Tytu">
    <w:name w:val="Title"/>
    <w:basedOn w:val="Normalny"/>
    <w:next w:val="Podtytu"/>
    <w:qFormat/>
    <w:rsid w:val="00410C23"/>
    <w:pPr>
      <w:suppressAutoHyphens/>
      <w:jc w:val="center"/>
    </w:pPr>
    <w:rPr>
      <w:sz w:val="32"/>
      <w:szCs w:val="20"/>
      <w:lang w:eastAsia="ar-SA"/>
    </w:rPr>
  </w:style>
  <w:style w:type="paragraph" w:styleId="Podtytu">
    <w:name w:val="Subtitle"/>
    <w:basedOn w:val="Normalny"/>
    <w:next w:val="Tekstpodstawowy"/>
    <w:qFormat/>
    <w:rsid w:val="00410C23"/>
    <w:pPr>
      <w:suppressAutoHyphens/>
      <w:jc w:val="center"/>
    </w:pPr>
    <w:rPr>
      <w:b/>
      <w:sz w:val="28"/>
      <w:szCs w:val="20"/>
      <w:lang w:eastAsia="ar-SA"/>
    </w:rPr>
  </w:style>
  <w:style w:type="paragraph" w:customStyle="1" w:styleId="WW-Tekstpodstawowy2">
    <w:name w:val="WW-Tekst podstawowy 2"/>
    <w:basedOn w:val="Normalny"/>
    <w:rsid w:val="00410C23"/>
    <w:pPr>
      <w:suppressAutoHyphens/>
    </w:pPr>
    <w:rPr>
      <w:sz w:val="22"/>
      <w:lang w:eastAsia="ar-SA"/>
    </w:rPr>
  </w:style>
  <w:style w:type="paragraph" w:customStyle="1" w:styleId="WW-Tekstpodstawowy3">
    <w:name w:val="WW-Tekst podstawowy 3"/>
    <w:basedOn w:val="Normalny"/>
    <w:rsid w:val="00410C23"/>
    <w:pPr>
      <w:suppressAutoHyphens/>
      <w:spacing w:after="120"/>
    </w:pPr>
    <w:rPr>
      <w:sz w:val="16"/>
      <w:szCs w:val="16"/>
      <w:lang w:eastAsia="ar-SA"/>
    </w:rPr>
  </w:style>
  <w:style w:type="paragraph" w:styleId="NormalnyWeb">
    <w:name w:val="Normal (Web)"/>
    <w:basedOn w:val="Normalny"/>
    <w:rsid w:val="00410C23"/>
    <w:pPr>
      <w:spacing w:before="100" w:beforeAutospacing="1" w:after="100" w:afterAutospacing="1"/>
    </w:pPr>
  </w:style>
  <w:style w:type="paragraph" w:styleId="Tekstpodstawowy">
    <w:name w:val="Body Text"/>
    <w:basedOn w:val="Normalny"/>
    <w:rsid w:val="00410C23"/>
    <w:pPr>
      <w:spacing w:after="120"/>
    </w:pPr>
  </w:style>
  <w:style w:type="character" w:styleId="UyteHipercze">
    <w:name w:val="FollowedHyperlink"/>
    <w:rsid w:val="00A22C9D"/>
    <w:rPr>
      <w:color w:val="800080"/>
      <w:u w:val="single"/>
    </w:rPr>
  </w:style>
  <w:style w:type="paragraph" w:styleId="HTML-wstpniesformatowany">
    <w:name w:val="HTML Preformatted"/>
    <w:basedOn w:val="Normalny"/>
    <w:link w:val="HTML-wstpniesformatowanyZnak"/>
    <w:uiPriority w:val="99"/>
    <w:rsid w:val="000F0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kapitzlist">
    <w:name w:val="List Paragraph"/>
    <w:basedOn w:val="Normalny"/>
    <w:uiPriority w:val="34"/>
    <w:qFormat/>
    <w:rsid w:val="006A5B9F"/>
    <w:pPr>
      <w:spacing w:after="200" w:line="276" w:lineRule="auto"/>
      <w:ind w:left="720"/>
      <w:contextualSpacing/>
    </w:pPr>
    <w:rPr>
      <w:rFonts w:ascii="Calibri" w:hAnsi="Calibri"/>
      <w:sz w:val="22"/>
      <w:szCs w:val="22"/>
    </w:rPr>
  </w:style>
  <w:style w:type="paragraph" w:styleId="Tekstpodstawowywcity">
    <w:name w:val="Body Text Indent"/>
    <w:basedOn w:val="Normalny"/>
    <w:link w:val="TekstpodstawowywcityZnak"/>
    <w:rsid w:val="0032001E"/>
    <w:pPr>
      <w:spacing w:after="120"/>
      <w:ind w:left="283"/>
    </w:pPr>
  </w:style>
  <w:style w:type="character" w:customStyle="1" w:styleId="TekstpodstawowywcityZnak">
    <w:name w:val="Tekst podstawowy wcięty Znak"/>
    <w:link w:val="Tekstpodstawowywcity"/>
    <w:rsid w:val="0032001E"/>
    <w:rPr>
      <w:sz w:val="24"/>
      <w:szCs w:val="24"/>
    </w:rPr>
  </w:style>
  <w:style w:type="paragraph" w:styleId="Tekstpodstawowywcity2">
    <w:name w:val="Body Text Indent 2"/>
    <w:basedOn w:val="Normalny"/>
    <w:link w:val="Tekstpodstawowywcity2Znak"/>
    <w:rsid w:val="0032001E"/>
    <w:pPr>
      <w:spacing w:after="120" w:line="480" w:lineRule="auto"/>
      <w:ind w:left="283"/>
    </w:pPr>
  </w:style>
  <w:style w:type="character" w:customStyle="1" w:styleId="Tekstpodstawowywcity2Znak">
    <w:name w:val="Tekst podstawowy wcięty 2 Znak"/>
    <w:link w:val="Tekstpodstawowywcity2"/>
    <w:rsid w:val="0032001E"/>
    <w:rPr>
      <w:sz w:val="24"/>
      <w:szCs w:val="24"/>
    </w:rPr>
  </w:style>
  <w:style w:type="paragraph" w:customStyle="1" w:styleId="pkt">
    <w:name w:val="pkt"/>
    <w:basedOn w:val="Normalny"/>
    <w:rsid w:val="0032001E"/>
    <w:pPr>
      <w:spacing w:before="60" w:after="60"/>
      <w:ind w:left="851" w:hanging="295"/>
      <w:jc w:val="both"/>
    </w:pPr>
    <w:rPr>
      <w:szCs w:val="20"/>
    </w:rPr>
  </w:style>
  <w:style w:type="paragraph" w:customStyle="1" w:styleId="Standard">
    <w:name w:val="Standard"/>
    <w:rsid w:val="00D33FA6"/>
    <w:pPr>
      <w:autoSpaceDE w:val="0"/>
      <w:autoSpaceDN w:val="0"/>
      <w:adjustRightInd w:val="0"/>
    </w:pPr>
    <w:rPr>
      <w:szCs w:val="24"/>
    </w:rPr>
  </w:style>
  <w:style w:type="character" w:customStyle="1" w:styleId="apple-style-span">
    <w:name w:val="apple-style-span"/>
    <w:rsid w:val="00DA0491"/>
  </w:style>
  <w:style w:type="character" w:customStyle="1" w:styleId="HTML-wstpniesformatowanyZnak">
    <w:name w:val="HTML - wstępnie sformatowany Znak"/>
    <w:link w:val="HTML-wstpniesformatowany"/>
    <w:uiPriority w:val="99"/>
    <w:rsid w:val="00556AC4"/>
    <w:rPr>
      <w:rFonts w:ascii="Courier New" w:hAnsi="Courier New" w:cs="Courier New"/>
    </w:rPr>
  </w:style>
  <w:style w:type="paragraph" w:customStyle="1" w:styleId="CM4">
    <w:name w:val="CM4"/>
    <w:basedOn w:val="Normalny"/>
    <w:next w:val="Normalny"/>
    <w:uiPriority w:val="99"/>
    <w:rsid w:val="00CE054B"/>
    <w:pPr>
      <w:autoSpaceDE w:val="0"/>
      <w:autoSpaceDN w:val="0"/>
      <w:adjustRightInd w:val="0"/>
    </w:pPr>
    <w:rPr>
      <w:rFonts w:ascii="EUAlbertina" w:hAnsi="EUAlbertina"/>
    </w:rPr>
  </w:style>
  <w:style w:type="paragraph" w:customStyle="1" w:styleId="Default">
    <w:name w:val="Default"/>
    <w:rsid w:val="00CE054B"/>
    <w:pPr>
      <w:autoSpaceDE w:val="0"/>
      <w:autoSpaceDN w:val="0"/>
      <w:adjustRightInd w:val="0"/>
    </w:pPr>
    <w:rPr>
      <w:rFonts w:ascii="Book Antiqua" w:hAnsi="Book Antiqua" w:cs="Book Antiqua"/>
      <w:color w:val="000000"/>
      <w:sz w:val="24"/>
      <w:szCs w:val="24"/>
    </w:rPr>
  </w:style>
  <w:style w:type="paragraph" w:styleId="Nagwek">
    <w:name w:val="header"/>
    <w:basedOn w:val="Normalny"/>
    <w:link w:val="NagwekZnak"/>
    <w:rsid w:val="00DE753C"/>
    <w:pPr>
      <w:tabs>
        <w:tab w:val="center" w:pos="4536"/>
        <w:tab w:val="right" w:pos="9072"/>
      </w:tabs>
    </w:pPr>
  </w:style>
  <w:style w:type="character" w:customStyle="1" w:styleId="NagwekZnak">
    <w:name w:val="Nagłówek Znak"/>
    <w:basedOn w:val="Domylnaczcionkaakapitu"/>
    <w:link w:val="Nagwek"/>
    <w:rsid w:val="00DE753C"/>
    <w:rPr>
      <w:sz w:val="24"/>
      <w:szCs w:val="24"/>
    </w:rPr>
  </w:style>
  <w:style w:type="paragraph" w:styleId="Stopka">
    <w:name w:val="footer"/>
    <w:basedOn w:val="Normalny"/>
    <w:link w:val="StopkaZnak"/>
    <w:rsid w:val="00DE753C"/>
    <w:pPr>
      <w:tabs>
        <w:tab w:val="center" w:pos="4536"/>
        <w:tab w:val="right" w:pos="9072"/>
      </w:tabs>
    </w:pPr>
  </w:style>
  <w:style w:type="character" w:customStyle="1" w:styleId="StopkaZnak">
    <w:name w:val="Stopka Znak"/>
    <w:basedOn w:val="Domylnaczcionkaakapitu"/>
    <w:link w:val="Stopka"/>
    <w:rsid w:val="00DE753C"/>
    <w:rPr>
      <w:sz w:val="24"/>
      <w:szCs w:val="24"/>
    </w:rPr>
  </w:style>
  <w:style w:type="character" w:customStyle="1" w:styleId="bold2">
    <w:name w:val="bold2"/>
    <w:basedOn w:val="Domylnaczcionkaakapitu"/>
    <w:rsid w:val="00D2299A"/>
    <w:rPr>
      <w:b/>
      <w:bCs/>
    </w:rPr>
  </w:style>
  <w:style w:type="character" w:customStyle="1" w:styleId="arrow-blue1">
    <w:name w:val="arrow-blue1"/>
    <w:basedOn w:val="Domylnaczcionkaakapitu"/>
    <w:rsid w:val="00D2299A"/>
  </w:style>
  <w:style w:type="character" w:customStyle="1" w:styleId="arrow-raquo">
    <w:name w:val="arrow-raquo"/>
    <w:basedOn w:val="Domylnaczcionkaakapitu"/>
    <w:rsid w:val="00D2299A"/>
  </w:style>
  <w:style w:type="character" w:customStyle="1" w:styleId="yes1">
    <w:name w:val="yes1"/>
    <w:basedOn w:val="Domylnaczcionkaakapitu"/>
    <w:rsid w:val="00D2299A"/>
  </w:style>
  <w:style w:type="character" w:customStyle="1" w:styleId="no">
    <w:name w:val="no"/>
    <w:basedOn w:val="Domylnaczcionkaakapitu"/>
    <w:rsid w:val="00D2299A"/>
  </w:style>
  <w:style w:type="table" w:styleId="Tabela-Siatka">
    <w:name w:val="Table Grid"/>
    <w:basedOn w:val="Standardowy"/>
    <w:rsid w:val="00BF1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230893">
      <w:bodyDiv w:val="1"/>
      <w:marLeft w:val="0"/>
      <w:marRight w:val="0"/>
      <w:marTop w:val="0"/>
      <w:marBottom w:val="0"/>
      <w:divBdr>
        <w:top w:val="none" w:sz="0" w:space="0" w:color="auto"/>
        <w:left w:val="none" w:sz="0" w:space="0" w:color="auto"/>
        <w:bottom w:val="none" w:sz="0" w:space="0" w:color="auto"/>
        <w:right w:val="none" w:sz="0" w:space="0" w:color="auto"/>
      </w:divBdr>
      <w:divsChild>
        <w:div w:id="393160734">
          <w:marLeft w:val="0"/>
          <w:marRight w:val="0"/>
          <w:marTop w:val="150"/>
          <w:marBottom w:val="100"/>
          <w:divBdr>
            <w:top w:val="none" w:sz="0" w:space="0" w:color="auto"/>
            <w:left w:val="none" w:sz="0" w:space="0" w:color="auto"/>
            <w:bottom w:val="none" w:sz="0" w:space="0" w:color="auto"/>
            <w:right w:val="none" w:sz="0" w:space="0" w:color="auto"/>
          </w:divBdr>
          <w:divsChild>
            <w:div w:id="1986474115">
              <w:marLeft w:val="0"/>
              <w:marRight w:val="0"/>
              <w:marTop w:val="0"/>
              <w:marBottom w:val="0"/>
              <w:divBdr>
                <w:top w:val="none" w:sz="0" w:space="0" w:color="auto"/>
                <w:left w:val="single" w:sz="6" w:space="7" w:color="D9D9D9"/>
                <w:bottom w:val="none" w:sz="0" w:space="0" w:color="auto"/>
                <w:right w:val="single" w:sz="6" w:space="7" w:color="D9D9D9"/>
              </w:divBdr>
              <w:divsChild>
                <w:div w:id="674386479">
                  <w:marLeft w:val="0"/>
                  <w:marRight w:val="0"/>
                  <w:marTop w:val="0"/>
                  <w:marBottom w:val="0"/>
                  <w:divBdr>
                    <w:top w:val="none" w:sz="0" w:space="0" w:color="auto"/>
                    <w:left w:val="single" w:sz="6" w:space="0" w:color="CACACA"/>
                    <w:bottom w:val="none" w:sz="0" w:space="0" w:color="auto"/>
                    <w:right w:val="single" w:sz="6" w:space="0" w:color="CACACA"/>
                  </w:divBdr>
                </w:div>
              </w:divsChild>
            </w:div>
          </w:divsChild>
        </w:div>
      </w:divsChild>
    </w:div>
    <w:div w:id="804352622">
      <w:bodyDiv w:val="1"/>
      <w:marLeft w:val="0"/>
      <w:marRight w:val="0"/>
      <w:marTop w:val="0"/>
      <w:marBottom w:val="0"/>
      <w:divBdr>
        <w:top w:val="none" w:sz="0" w:space="0" w:color="auto"/>
        <w:left w:val="none" w:sz="0" w:space="0" w:color="auto"/>
        <w:bottom w:val="none" w:sz="0" w:space="0" w:color="auto"/>
        <w:right w:val="none" w:sz="0" w:space="0" w:color="auto"/>
      </w:divBdr>
    </w:div>
    <w:div w:id="953748150">
      <w:bodyDiv w:val="1"/>
      <w:marLeft w:val="0"/>
      <w:marRight w:val="0"/>
      <w:marTop w:val="0"/>
      <w:marBottom w:val="0"/>
      <w:divBdr>
        <w:top w:val="none" w:sz="0" w:space="0" w:color="auto"/>
        <w:left w:val="none" w:sz="0" w:space="0" w:color="auto"/>
        <w:bottom w:val="none" w:sz="0" w:space="0" w:color="auto"/>
        <w:right w:val="none" w:sz="0" w:space="0" w:color="auto"/>
      </w:divBdr>
    </w:div>
    <w:div w:id="954865999">
      <w:bodyDiv w:val="1"/>
      <w:marLeft w:val="0"/>
      <w:marRight w:val="0"/>
      <w:marTop w:val="0"/>
      <w:marBottom w:val="0"/>
      <w:divBdr>
        <w:top w:val="none" w:sz="0" w:space="0" w:color="auto"/>
        <w:left w:val="none" w:sz="0" w:space="0" w:color="auto"/>
        <w:bottom w:val="none" w:sz="0" w:space="0" w:color="auto"/>
        <w:right w:val="none" w:sz="0" w:space="0" w:color="auto"/>
      </w:divBdr>
    </w:div>
    <w:div w:id="1071081202">
      <w:bodyDiv w:val="1"/>
      <w:marLeft w:val="0"/>
      <w:marRight w:val="0"/>
      <w:marTop w:val="0"/>
      <w:marBottom w:val="0"/>
      <w:divBdr>
        <w:top w:val="none" w:sz="0" w:space="0" w:color="auto"/>
        <w:left w:val="none" w:sz="0" w:space="0" w:color="auto"/>
        <w:bottom w:val="none" w:sz="0" w:space="0" w:color="auto"/>
        <w:right w:val="none" w:sz="0" w:space="0" w:color="auto"/>
      </w:divBdr>
      <w:divsChild>
        <w:div w:id="941954772">
          <w:marLeft w:val="0"/>
          <w:marRight w:val="0"/>
          <w:marTop w:val="150"/>
          <w:marBottom w:val="100"/>
          <w:divBdr>
            <w:top w:val="none" w:sz="0" w:space="0" w:color="auto"/>
            <w:left w:val="none" w:sz="0" w:space="0" w:color="auto"/>
            <w:bottom w:val="none" w:sz="0" w:space="0" w:color="auto"/>
            <w:right w:val="none" w:sz="0" w:space="0" w:color="auto"/>
          </w:divBdr>
          <w:divsChild>
            <w:div w:id="1602640190">
              <w:marLeft w:val="0"/>
              <w:marRight w:val="0"/>
              <w:marTop w:val="0"/>
              <w:marBottom w:val="0"/>
              <w:divBdr>
                <w:top w:val="none" w:sz="0" w:space="0" w:color="auto"/>
                <w:left w:val="single" w:sz="6" w:space="7" w:color="D9D9D9"/>
                <w:bottom w:val="none" w:sz="0" w:space="0" w:color="auto"/>
                <w:right w:val="single" w:sz="6" w:space="7" w:color="D9D9D9"/>
              </w:divBdr>
              <w:divsChild>
                <w:div w:id="927233098">
                  <w:marLeft w:val="0"/>
                  <w:marRight w:val="0"/>
                  <w:marTop w:val="0"/>
                  <w:marBottom w:val="0"/>
                  <w:divBdr>
                    <w:top w:val="none" w:sz="0" w:space="0" w:color="auto"/>
                    <w:left w:val="single" w:sz="6" w:space="0" w:color="CACACA"/>
                    <w:bottom w:val="none" w:sz="0" w:space="0" w:color="auto"/>
                    <w:right w:val="single" w:sz="6" w:space="0" w:color="CACACA"/>
                  </w:divBdr>
                </w:div>
              </w:divsChild>
            </w:div>
          </w:divsChild>
        </w:div>
      </w:divsChild>
    </w:div>
    <w:div w:id="1630476280">
      <w:bodyDiv w:val="1"/>
      <w:marLeft w:val="0"/>
      <w:marRight w:val="0"/>
      <w:marTop w:val="0"/>
      <w:marBottom w:val="0"/>
      <w:divBdr>
        <w:top w:val="none" w:sz="0" w:space="0" w:color="auto"/>
        <w:left w:val="none" w:sz="0" w:space="0" w:color="auto"/>
        <w:bottom w:val="none" w:sz="0" w:space="0" w:color="auto"/>
        <w:right w:val="none" w:sz="0" w:space="0" w:color="auto"/>
      </w:divBdr>
    </w:div>
    <w:div w:id="1654487226">
      <w:bodyDiv w:val="1"/>
      <w:marLeft w:val="0"/>
      <w:marRight w:val="0"/>
      <w:marTop w:val="0"/>
      <w:marBottom w:val="0"/>
      <w:divBdr>
        <w:top w:val="none" w:sz="0" w:space="0" w:color="auto"/>
        <w:left w:val="none" w:sz="0" w:space="0" w:color="auto"/>
        <w:bottom w:val="none" w:sz="0" w:space="0" w:color="auto"/>
        <w:right w:val="none" w:sz="0" w:space="0" w:color="auto"/>
      </w:divBdr>
    </w:div>
    <w:div w:id="168324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751502-5B46-4E7B-AB3D-14F5BAAC7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6032</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W związku z tym, że Stowarzyszenie „Dziedzictwo i Rozwój” w Zwoleniu zleciło wykonanie foldera informacyjnego opisującego obszar LGD, prosimy o wyznaczenie osoby upoważnionej do udzielania informacji, które będą umieszczone w w/w folderze</vt:lpstr>
    </vt:vector>
  </TitlesOfParts>
  <Company>...</Company>
  <LinksUpToDate>false</LinksUpToDate>
  <CharactersWithSpaces>7023</CharactersWithSpaces>
  <SharedDoc>false</SharedDoc>
  <HLinks>
    <vt:vector size="30" baseType="variant">
      <vt:variant>
        <vt:i4>6226024</vt:i4>
      </vt:variant>
      <vt:variant>
        <vt:i4>12</vt:i4>
      </vt:variant>
      <vt:variant>
        <vt:i4>0</vt:i4>
      </vt:variant>
      <vt:variant>
        <vt:i4>5</vt:i4>
      </vt:variant>
      <vt:variant>
        <vt:lpwstr>mailto:stowarzyszeniedir@tlen.pl</vt:lpwstr>
      </vt:variant>
      <vt:variant>
        <vt:lpwstr/>
      </vt:variant>
      <vt:variant>
        <vt:i4>2293868</vt:i4>
      </vt:variant>
      <vt:variant>
        <vt:i4>9</vt:i4>
      </vt:variant>
      <vt:variant>
        <vt:i4>0</vt:i4>
      </vt:variant>
      <vt:variant>
        <vt:i4>5</vt:i4>
      </vt:variant>
      <vt:variant>
        <vt:lpwstr>http://www.dir.zwolen.com/</vt:lpwstr>
      </vt:variant>
      <vt:variant>
        <vt:lpwstr/>
      </vt:variant>
      <vt:variant>
        <vt:i4>2293868</vt:i4>
      </vt:variant>
      <vt:variant>
        <vt:i4>6</vt:i4>
      </vt:variant>
      <vt:variant>
        <vt:i4>0</vt:i4>
      </vt:variant>
      <vt:variant>
        <vt:i4>5</vt:i4>
      </vt:variant>
      <vt:variant>
        <vt:lpwstr>http://www.dir.zwolen.com/</vt:lpwstr>
      </vt:variant>
      <vt:variant>
        <vt:lpwstr/>
      </vt:variant>
      <vt:variant>
        <vt:i4>2162776</vt:i4>
      </vt:variant>
      <vt:variant>
        <vt:i4>3</vt:i4>
      </vt:variant>
      <vt:variant>
        <vt:i4>0</vt:i4>
      </vt:variant>
      <vt:variant>
        <vt:i4>5</vt:i4>
      </vt:variant>
      <vt:variant>
        <vt:lpwstr>mailto:stowarzyszeniedir@o2.pl</vt:lpwstr>
      </vt:variant>
      <vt:variant>
        <vt:lpwstr/>
      </vt:variant>
      <vt:variant>
        <vt:i4>6226024</vt:i4>
      </vt:variant>
      <vt:variant>
        <vt:i4>0</vt:i4>
      </vt:variant>
      <vt:variant>
        <vt:i4>0</vt:i4>
      </vt:variant>
      <vt:variant>
        <vt:i4>5</vt:i4>
      </vt:variant>
      <vt:variant>
        <vt:lpwstr>mailto:stowarzyszeniedir@tlen.pl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związku z tym, że Stowarzyszenie „Dziedzictwo i Rozwój” w Zwoleniu zleciło wykonanie foldera informacyjnego opisującego obszar LGD, prosimy o wyznaczenie osoby upoważnionej do udzielania informacji, które będą umieszczone w w/w folderze</dc:title>
  <dc:creator>.</dc:creator>
  <cp:lastModifiedBy>Agnieszka Strzelecka</cp:lastModifiedBy>
  <cp:revision>2</cp:revision>
  <cp:lastPrinted>2022-10-03T07:53:00Z</cp:lastPrinted>
  <dcterms:created xsi:type="dcterms:W3CDTF">2022-10-03T07:54:00Z</dcterms:created>
  <dcterms:modified xsi:type="dcterms:W3CDTF">2022-10-03T07:54:00Z</dcterms:modified>
</cp:coreProperties>
</file>